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3B5C" w:rsidRDefault="00F03B5C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SUBJECT  \* MERGEFORMAT </w:instrText>
      </w:r>
      <w:r>
        <w:rPr>
          <w:rFonts w:ascii="Arial" w:hAnsi="Arial"/>
        </w:rPr>
        <w:fldChar w:fldCharType="separate"/>
      </w:r>
      <w:proofErr w:type="spellStart"/>
      <w:r w:rsidR="00F4447D">
        <w:rPr>
          <w:rFonts w:ascii="Arial" w:hAnsi="Arial"/>
        </w:rPr>
        <w:t>JiaoGoBang</w:t>
      </w:r>
      <w:proofErr w:type="spellEnd"/>
      <w:r>
        <w:rPr>
          <w:rFonts w:ascii="Arial" w:hAnsi="Arial"/>
        </w:rPr>
        <w:fldChar w:fldCharType="end"/>
      </w:r>
    </w:p>
    <w:p w:rsidR="00F03B5C" w:rsidRDefault="00F03B5C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0B663D">
        <w:rPr>
          <w:rFonts w:ascii="Arial" w:hAnsi="Arial" w:hint="eastAsia"/>
        </w:rPr>
        <w:t>测试报告</w:t>
      </w:r>
      <w:r>
        <w:rPr>
          <w:rFonts w:ascii="Arial" w:hAnsi="Arial"/>
        </w:rPr>
        <w:fldChar w:fldCharType="end"/>
      </w:r>
    </w:p>
    <w:p w:rsidR="00F03B5C" w:rsidRDefault="00F03B5C">
      <w:pPr>
        <w:pStyle w:val="a4"/>
        <w:jc w:val="right"/>
      </w:pPr>
    </w:p>
    <w:p w:rsidR="00F03B5C" w:rsidRDefault="00F03B5C">
      <w:pPr>
        <w:pStyle w:val="a4"/>
        <w:jc w:val="right"/>
        <w:rPr>
          <w:sz w:val="28"/>
        </w:rPr>
      </w:pPr>
      <w:r>
        <w:rPr>
          <w:rFonts w:hint="eastAsia"/>
          <w:sz w:val="28"/>
        </w:rPr>
        <w:t>版本</w:t>
      </w:r>
      <w:r>
        <w:rPr>
          <w:rFonts w:ascii="Arial" w:hAnsi="Arial"/>
          <w:sz w:val="28"/>
        </w:rPr>
        <w:t xml:space="preserve"> &lt;1.0&gt;</w:t>
      </w:r>
    </w:p>
    <w:p w:rsidR="00F03B5C" w:rsidRDefault="00F03B5C">
      <w:pPr>
        <w:pStyle w:val="a4"/>
        <w:rPr>
          <w:sz w:val="28"/>
        </w:rPr>
      </w:pPr>
    </w:p>
    <w:p w:rsidR="00F03B5C" w:rsidRDefault="00F03B5C">
      <w:pPr>
        <w:sectPr w:rsidR="00F03B5C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F03B5C" w:rsidRDefault="00F03B5C">
      <w:pPr>
        <w:pStyle w:val="a4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F03B5C">
        <w:tc>
          <w:tcPr>
            <w:tcW w:w="2304" w:type="dxa"/>
          </w:tcPr>
          <w:p w:rsidR="00F03B5C" w:rsidRDefault="00F03B5C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F03B5C" w:rsidRDefault="00F03B5C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F03B5C" w:rsidRDefault="00F03B5C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F03B5C" w:rsidRDefault="00F03B5C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F03B5C">
        <w:tc>
          <w:tcPr>
            <w:tcW w:w="2304" w:type="dxa"/>
          </w:tcPr>
          <w:p w:rsidR="00F03B5C" w:rsidRDefault="00F03B5C">
            <w:pPr>
              <w:pStyle w:val="Tabletext"/>
            </w:pPr>
            <w:r>
              <w:rPr>
                <w:rFonts w:ascii="Times New Roman"/>
              </w:rPr>
              <w:t>&lt;</w:t>
            </w:r>
            <w:r w:rsidR="008921F9">
              <w:rPr>
                <w:rFonts w:hint="eastAsia"/>
              </w:rPr>
              <w:t>19</w:t>
            </w:r>
            <w:r>
              <w:rPr>
                <w:rFonts w:ascii="Times New Roman"/>
              </w:rPr>
              <w:t>/</w:t>
            </w:r>
            <w:r w:rsidR="008921F9">
              <w:rPr>
                <w:rFonts w:hint="eastAsia"/>
              </w:rPr>
              <w:t>07</w:t>
            </w:r>
            <w:r>
              <w:rPr>
                <w:rFonts w:ascii="Times New Roman"/>
              </w:rPr>
              <w:t>/</w:t>
            </w:r>
            <w:r w:rsidR="008921F9">
              <w:rPr>
                <w:rFonts w:hint="eastAsia"/>
              </w:rPr>
              <w:t>2016</w:t>
            </w:r>
            <w:r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F03B5C" w:rsidRDefault="00F03B5C">
            <w:pPr>
              <w:pStyle w:val="Tabletext"/>
            </w:pPr>
            <w:r>
              <w:rPr>
                <w:rFonts w:ascii="Times New Roman"/>
              </w:rPr>
              <w:t>&lt;</w:t>
            </w:r>
            <w:r w:rsidR="008921F9">
              <w:rPr>
                <w:rFonts w:ascii="Times New Roman"/>
              </w:rPr>
              <w:t>1.0</w:t>
            </w:r>
            <w:r>
              <w:rPr>
                <w:rFonts w:ascii="Times New Roman"/>
              </w:rPr>
              <w:t>&gt;</w:t>
            </w:r>
          </w:p>
        </w:tc>
        <w:tc>
          <w:tcPr>
            <w:tcW w:w="3744" w:type="dxa"/>
          </w:tcPr>
          <w:p w:rsidR="00F03B5C" w:rsidRDefault="00F03B5C">
            <w:pPr>
              <w:pStyle w:val="Tabletext"/>
            </w:pPr>
            <w:r>
              <w:rPr>
                <w:rFonts w:ascii="Times New Roman"/>
              </w:rPr>
              <w:t>&lt;</w:t>
            </w:r>
            <w:r w:rsidR="008921F9">
              <w:rPr>
                <w:rFonts w:hint="eastAsia"/>
              </w:rPr>
              <w:t>初始版本</w:t>
            </w:r>
            <w:r>
              <w:rPr>
                <w:rFonts w:ascii="Times New Roman"/>
              </w:rPr>
              <w:t>&gt;</w:t>
            </w:r>
          </w:p>
        </w:tc>
        <w:tc>
          <w:tcPr>
            <w:tcW w:w="2304" w:type="dxa"/>
          </w:tcPr>
          <w:p w:rsidR="00F03B5C" w:rsidRDefault="00F03B5C">
            <w:pPr>
              <w:pStyle w:val="Tabletext"/>
            </w:pPr>
            <w:r>
              <w:rPr>
                <w:rFonts w:ascii="Times New Roman"/>
              </w:rPr>
              <w:t>&lt;</w:t>
            </w:r>
            <w:r w:rsidR="008921F9">
              <w:rPr>
                <w:rFonts w:hint="eastAsia"/>
              </w:rPr>
              <w:t>陈俊</w:t>
            </w:r>
            <w:r>
              <w:rPr>
                <w:rFonts w:ascii="Times New Roman"/>
              </w:rPr>
              <w:t>&gt;</w:t>
            </w:r>
          </w:p>
        </w:tc>
      </w:tr>
      <w:tr w:rsidR="00F03B5C">
        <w:tc>
          <w:tcPr>
            <w:tcW w:w="2304" w:type="dxa"/>
          </w:tcPr>
          <w:p w:rsidR="00F03B5C" w:rsidRDefault="00F03B5C">
            <w:pPr>
              <w:pStyle w:val="Tabletext"/>
            </w:pPr>
          </w:p>
        </w:tc>
        <w:tc>
          <w:tcPr>
            <w:tcW w:w="1152" w:type="dxa"/>
          </w:tcPr>
          <w:p w:rsidR="00F03B5C" w:rsidRDefault="00F03B5C">
            <w:pPr>
              <w:pStyle w:val="Tabletext"/>
            </w:pPr>
          </w:p>
        </w:tc>
        <w:tc>
          <w:tcPr>
            <w:tcW w:w="3744" w:type="dxa"/>
          </w:tcPr>
          <w:p w:rsidR="00F03B5C" w:rsidRDefault="00F03B5C">
            <w:pPr>
              <w:pStyle w:val="Tabletext"/>
            </w:pPr>
          </w:p>
        </w:tc>
        <w:tc>
          <w:tcPr>
            <w:tcW w:w="2304" w:type="dxa"/>
          </w:tcPr>
          <w:p w:rsidR="00F03B5C" w:rsidRDefault="00F03B5C">
            <w:pPr>
              <w:pStyle w:val="Tabletext"/>
            </w:pPr>
          </w:p>
        </w:tc>
      </w:tr>
      <w:tr w:rsidR="00F03B5C">
        <w:tc>
          <w:tcPr>
            <w:tcW w:w="2304" w:type="dxa"/>
          </w:tcPr>
          <w:p w:rsidR="00F03B5C" w:rsidRDefault="00F03B5C">
            <w:pPr>
              <w:pStyle w:val="Tabletext"/>
            </w:pPr>
          </w:p>
        </w:tc>
        <w:tc>
          <w:tcPr>
            <w:tcW w:w="1152" w:type="dxa"/>
          </w:tcPr>
          <w:p w:rsidR="00F03B5C" w:rsidRDefault="00F03B5C">
            <w:pPr>
              <w:pStyle w:val="Tabletext"/>
            </w:pPr>
          </w:p>
        </w:tc>
        <w:tc>
          <w:tcPr>
            <w:tcW w:w="3744" w:type="dxa"/>
          </w:tcPr>
          <w:p w:rsidR="00F03B5C" w:rsidRDefault="00F03B5C">
            <w:pPr>
              <w:pStyle w:val="Tabletext"/>
            </w:pPr>
          </w:p>
        </w:tc>
        <w:tc>
          <w:tcPr>
            <w:tcW w:w="2304" w:type="dxa"/>
          </w:tcPr>
          <w:p w:rsidR="00F03B5C" w:rsidRDefault="00F03B5C">
            <w:pPr>
              <w:pStyle w:val="Tabletext"/>
            </w:pPr>
          </w:p>
        </w:tc>
      </w:tr>
      <w:tr w:rsidR="00F03B5C">
        <w:tc>
          <w:tcPr>
            <w:tcW w:w="2304" w:type="dxa"/>
          </w:tcPr>
          <w:p w:rsidR="00F03B5C" w:rsidRDefault="00F03B5C">
            <w:pPr>
              <w:pStyle w:val="Tabletext"/>
            </w:pPr>
          </w:p>
        </w:tc>
        <w:tc>
          <w:tcPr>
            <w:tcW w:w="1152" w:type="dxa"/>
          </w:tcPr>
          <w:p w:rsidR="00F03B5C" w:rsidRDefault="00F03B5C">
            <w:pPr>
              <w:pStyle w:val="Tabletext"/>
            </w:pPr>
          </w:p>
        </w:tc>
        <w:tc>
          <w:tcPr>
            <w:tcW w:w="3744" w:type="dxa"/>
          </w:tcPr>
          <w:p w:rsidR="00F03B5C" w:rsidRDefault="00F03B5C">
            <w:pPr>
              <w:pStyle w:val="Tabletext"/>
            </w:pPr>
          </w:p>
        </w:tc>
        <w:tc>
          <w:tcPr>
            <w:tcW w:w="2304" w:type="dxa"/>
          </w:tcPr>
          <w:p w:rsidR="00F03B5C" w:rsidRDefault="00F03B5C">
            <w:pPr>
              <w:pStyle w:val="Tabletext"/>
            </w:pPr>
          </w:p>
        </w:tc>
      </w:tr>
    </w:tbl>
    <w:p w:rsidR="00F03B5C" w:rsidRDefault="00F03B5C"/>
    <w:p w:rsidR="00F03B5C" w:rsidRDefault="00F03B5C">
      <w:pPr>
        <w:pStyle w:val="a4"/>
      </w:pPr>
      <w:r>
        <w:br w:type="page"/>
      </w:r>
      <w:r>
        <w:rPr>
          <w:rFonts w:hint="eastAsia"/>
        </w:rPr>
        <w:lastRenderedPageBreak/>
        <w:t>目录</w:t>
      </w:r>
    </w:p>
    <w:p w:rsidR="009F1067" w:rsidRDefault="00F03B5C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rFonts w:ascii="Times New Roman"/>
        </w:rPr>
        <w:fldChar w:fldCharType="begin"/>
      </w:r>
      <w:r>
        <w:rPr>
          <w:rFonts w:ascii="Times New Roman"/>
        </w:rPr>
        <w:instrText xml:space="preserve"> TOC \o "1-3" </w:instrText>
      </w:r>
      <w:r>
        <w:rPr>
          <w:rFonts w:ascii="Times New Roman"/>
        </w:rPr>
        <w:fldChar w:fldCharType="separate"/>
      </w:r>
      <w:bookmarkStart w:id="0" w:name="_GoBack"/>
      <w:bookmarkEnd w:id="0"/>
      <w:r w:rsidR="009F1067">
        <w:rPr>
          <w:noProof/>
        </w:rPr>
        <w:t>1.</w:t>
      </w:r>
      <w:r w:rsidR="009F1067"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 w:rsidR="009F1067">
        <w:rPr>
          <w:rFonts w:hint="eastAsia"/>
          <w:noProof/>
        </w:rPr>
        <w:t>简介</w:t>
      </w:r>
      <w:r w:rsidR="009F1067">
        <w:rPr>
          <w:noProof/>
        </w:rPr>
        <w:tab/>
      </w:r>
      <w:r w:rsidR="009F1067">
        <w:rPr>
          <w:noProof/>
        </w:rPr>
        <w:fldChar w:fldCharType="begin"/>
      </w:r>
      <w:r w:rsidR="009F1067">
        <w:rPr>
          <w:noProof/>
        </w:rPr>
        <w:instrText xml:space="preserve"> PAGEREF _Toc456799065 \h </w:instrText>
      </w:r>
      <w:r w:rsidR="009F1067">
        <w:rPr>
          <w:noProof/>
        </w:rPr>
      </w:r>
      <w:r w:rsidR="009F1067">
        <w:rPr>
          <w:noProof/>
        </w:rPr>
        <w:fldChar w:fldCharType="separate"/>
      </w:r>
      <w:r w:rsidR="009F1067">
        <w:rPr>
          <w:noProof/>
        </w:rPr>
        <w:t>4</w:t>
      </w:r>
      <w:r w:rsidR="009F1067"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范围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定义、首字母缩写词和缩略语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9F1067" w:rsidRDefault="009F1067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测试结果摘要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9F1067" w:rsidRDefault="009F1067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基于需求的测试覆盖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取名并进入游戏的相关测试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进入模式选择界面后进入人机对战和双人对战的相关测试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进入人机对战和双人对战后准备和取消的相关测试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进入人机对战和双人对战后对于落子的相关测试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3.5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进入人机对战和双人对战后对于悔棋的相关测试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3.6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进入人机对战和双人对战后对于</w:t>
      </w:r>
      <w:r>
        <w:rPr>
          <w:noProof/>
        </w:rPr>
        <w:t>PASS</w:t>
      </w:r>
      <w:r>
        <w:rPr>
          <w:rFonts w:hint="eastAsia"/>
          <w:noProof/>
        </w:rPr>
        <w:t>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3.7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进入人机对战和双人对战后对于认输的相关测试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3.8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进入人机对战和双人对战界面的返回操作的相关测试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3.9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基于复盘用例的相关测试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2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3.10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基于性能的相关测试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F1067" w:rsidRDefault="009F1067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基于代码的测试覆盖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关于取名要求的相关测试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关于五子相连的判定及和棋的相关测试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关于悔棋的本方回合和对方回合相关测试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9F1067" w:rsidRDefault="009F1067">
      <w:pPr>
        <w:pStyle w:val="20"/>
        <w:tabs>
          <w:tab w:val="left" w:pos="1000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关于普通</w:t>
      </w:r>
      <w:r>
        <w:rPr>
          <w:noProof/>
        </w:rPr>
        <w:t>AI</w:t>
      </w:r>
      <w:r>
        <w:rPr>
          <w:rFonts w:hint="eastAsia"/>
          <w:noProof/>
        </w:rPr>
        <w:t>和基于概率统计的</w:t>
      </w:r>
      <w:r>
        <w:rPr>
          <w:noProof/>
        </w:rPr>
        <w:t>AI</w:t>
      </w:r>
      <w:r>
        <w:rPr>
          <w:rFonts w:hint="eastAsia"/>
          <w:noProof/>
        </w:rPr>
        <w:t>的落子测试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9F1067" w:rsidRDefault="009F1067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5.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建议措施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9F1067" w:rsidRDefault="009F1067">
      <w:pPr>
        <w:pStyle w:val="10"/>
        <w:tabs>
          <w:tab w:val="left" w:pos="432"/>
        </w:tabs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</w:pPr>
      <w:r>
        <w:rPr>
          <w:noProof/>
        </w:rPr>
        <w:t>6.</w:t>
      </w:r>
      <w:r>
        <w:rPr>
          <w:rFonts w:asciiTheme="minorHAnsi" w:eastAsiaTheme="minorEastAsia" w:hAnsiTheme="minorHAnsi" w:cstheme="minorBid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_Toc456799089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F03B5C" w:rsidRDefault="00F03B5C">
      <w:pPr>
        <w:pStyle w:val="a4"/>
        <w:rPr>
          <w:rFonts w:ascii="Arial" w:hAnsi="Arial"/>
        </w:rPr>
      </w:pPr>
      <w:r>
        <w:rPr>
          <w:rFonts w:ascii="Times New Roman"/>
        </w:rPr>
        <w:fldChar w:fldCharType="end"/>
      </w:r>
      <w:r>
        <w:br w:type="page"/>
      </w:r>
      <w:r>
        <w:rPr>
          <w:rFonts w:ascii="Arial" w:hAnsi="Arial"/>
        </w:rPr>
        <w:lastRenderedPageBreak/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0B663D">
        <w:rPr>
          <w:rFonts w:ascii="Arial" w:hAnsi="Arial" w:hint="eastAsia"/>
        </w:rPr>
        <w:t>测试报告</w:t>
      </w:r>
      <w:r>
        <w:rPr>
          <w:rFonts w:ascii="Arial" w:hAnsi="Arial"/>
        </w:rPr>
        <w:fldChar w:fldCharType="end"/>
      </w:r>
      <w:r>
        <w:rPr>
          <w:rFonts w:ascii="Arial" w:hAnsi="Arial"/>
        </w:rPr>
        <w:t xml:space="preserve"> </w:t>
      </w:r>
    </w:p>
    <w:p w:rsidR="005F295E" w:rsidRDefault="00F03B5C" w:rsidP="005F295E">
      <w:pPr>
        <w:pStyle w:val="1"/>
      </w:pPr>
      <w:bookmarkStart w:id="1" w:name="_Toc456799065"/>
      <w:r>
        <w:rPr>
          <w:rFonts w:hint="eastAsia"/>
        </w:rPr>
        <w:t>简介</w:t>
      </w:r>
      <w:bookmarkStart w:id="2" w:name="_Toc456598591"/>
      <w:bookmarkStart w:id="3" w:name="_Toc456600922"/>
      <w:bookmarkEnd w:id="1"/>
    </w:p>
    <w:p w:rsidR="005F295E" w:rsidRDefault="005F295E" w:rsidP="005F295E">
      <w:pPr>
        <w:pStyle w:val="2"/>
      </w:pPr>
      <w:bookmarkStart w:id="4" w:name="_Toc498761761"/>
      <w:bookmarkStart w:id="5" w:name="_Toc456736181"/>
      <w:bookmarkStart w:id="6" w:name="_Toc456799066"/>
      <w:r>
        <w:rPr>
          <w:rFonts w:hint="eastAsia"/>
        </w:rPr>
        <w:t>目的</w:t>
      </w:r>
      <w:bookmarkEnd w:id="4"/>
      <w:bookmarkEnd w:id="5"/>
      <w:bookmarkEnd w:id="6"/>
    </w:p>
    <w:p w:rsidR="005F295E" w:rsidRPr="007D23FA" w:rsidRDefault="005F295E" w:rsidP="005F295E">
      <w:pPr>
        <w:ind w:left="720"/>
      </w:pPr>
      <w:r>
        <w:rPr>
          <w:rFonts w:hint="eastAsia"/>
        </w:rPr>
        <w:t>本测试报告的目的基于测试用例文档的相关测试用例，对本五子棋软件进行相关测试，检验软件是否能够正常运行，同时寻找软件运行过程中潜藏的bug。</w:t>
      </w:r>
    </w:p>
    <w:p w:rsidR="005F295E" w:rsidRDefault="005F295E" w:rsidP="005F295E">
      <w:pPr>
        <w:pStyle w:val="2"/>
      </w:pPr>
      <w:bookmarkStart w:id="7" w:name="_Toc498761762"/>
      <w:bookmarkStart w:id="8" w:name="_Toc456736182"/>
      <w:bookmarkStart w:id="9" w:name="_Toc456799067"/>
      <w:r>
        <w:rPr>
          <w:rFonts w:hint="eastAsia"/>
        </w:rPr>
        <w:t>范围</w:t>
      </w:r>
      <w:bookmarkEnd w:id="7"/>
      <w:bookmarkEnd w:id="8"/>
      <w:bookmarkEnd w:id="9"/>
    </w:p>
    <w:p w:rsidR="005F295E" w:rsidRPr="003A540C" w:rsidRDefault="005F295E" w:rsidP="005F295E">
      <w:pPr>
        <w:ind w:left="720"/>
      </w:pPr>
      <w:r>
        <w:rPr>
          <w:rFonts w:hint="eastAsia"/>
        </w:rPr>
        <w:t>本测试报告基于本软件的测试用例，同时仅适用于本五子棋软件</w:t>
      </w:r>
      <w:proofErr w:type="spellStart"/>
      <w:r>
        <w:rPr>
          <w:rFonts w:hint="eastAsia"/>
        </w:rPr>
        <w:t>Jiao</w:t>
      </w:r>
      <w:r>
        <w:t>G</w:t>
      </w:r>
      <w:r>
        <w:rPr>
          <w:rFonts w:hint="eastAsia"/>
        </w:rPr>
        <w:t>o</w:t>
      </w:r>
      <w:r>
        <w:t>B</w:t>
      </w:r>
      <w:r>
        <w:rPr>
          <w:rFonts w:hint="eastAsia"/>
        </w:rPr>
        <w:t>ang</w:t>
      </w:r>
      <w:proofErr w:type="spellEnd"/>
      <w:r>
        <w:rPr>
          <w:rFonts w:hint="eastAsia"/>
        </w:rPr>
        <w:t>，主要包括人机对战、双人对战以及复盘等用例的相关测试。</w:t>
      </w:r>
    </w:p>
    <w:p w:rsidR="005F295E" w:rsidRPr="003A540C" w:rsidRDefault="005F295E" w:rsidP="005F295E">
      <w:pPr>
        <w:pStyle w:val="2"/>
      </w:pPr>
      <w:bookmarkStart w:id="10" w:name="_Toc498761763"/>
      <w:bookmarkStart w:id="11" w:name="_Toc456736183"/>
      <w:bookmarkStart w:id="12" w:name="_Toc456799068"/>
      <w:r>
        <w:rPr>
          <w:rFonts w:hint="eastAsia"/>
        </w:rPr>
        <w:t>定义、首字母缩写词和缩略语</w:t>
      </w:r>
      <w:bookmarkEnd w:id="10"/>
      <w:bookmarkEnd w:id="11"/>
      <w:bookmarkEnd w:id="12"/>
    </w:p>
    <w:tbl>
      <w:tblPr>
        <w:tblW w:w="97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2"/>
        <w:gridCol w:w="8031"/>
      </w:tblGrid>
      <w:tr w:rsidR="005F295E" w:rsidTr="003E033F">
        <w:trPr>
          <w:trHeight w:val="364"/>
        </w:trPr>
        <w:tc>
          <w:tcPr>
            <w:tcW w:w="1692" w:type="dxa"/>
            <w:shd w:val="clear" w:color="auto" w:fill="auto"/>
          </w:tcPr>
          <w:p w:rsidR="005F295E" w:rsidRPr="006C0580" w:rsidRDefault="005F295E" w:rsidP="003E033F">
            <w:pPr>
              <w:jc w:val="center"/>
              <w:rPr>
                <w:b/>
                <w:sz w:val="21"/>
                <w:szCs w:val="21"/>
              </w:rPr>
            </w:pPr>
            <w:r w:rsidRPr="006C0580">
              <w:rPr>
                <w:rFonts w:hint="eastAsia"/>
                <w:b/>
                <w:sz w:val="21"/>
                <w:szCs w:val="21"/>
              </w:rPr>
              <w:t>术语及缩略词</w:t>
            </w:r>
          </w:p>
        </w:tc>
        <w:tc>
          <w:tcPr>
            <w:tcW w:w="8031" w:type="dxa"/>
            <w:shd w:val="clear" w:color="auto" w:fill="auto"/>
          </w:tcPr>
          <w:p w:rsidR="005F295E" w:rsidRPr="006C0580" w:rsidRDefault="005F295E" w:rsidP="003E033F">
            <w:pPr>
              <w:jc w:val="center"/>
              <w:rPr>
                <w:b/>
                <w:sz w:val="21"/>
                <w:szCs w:val="21"/>
              </w:rPr>
            </w:pPr>
            <w:r w:rsidRPr="006C0580">
              <w:rPr>
                <w:rFonts w:hint="eastAsia"/>
                <w:b/>
                <w:sz w:val="21"/>
                <w:szCs w:val="21"/>
              </w:rPr>
              <w:t>定义</w:t>
            </w:r>
          </w:p>
        </w:tc>
      </w:tr>
      <w:tr w:rsidR="005F295E" w:rsidTr="003E033F">
        <w:trPr>
          <w:trHeight w:val="364"/>
        </w:trPr>
        <w:tc>
          <w:tcPr>
            <w:tcW w:w="1692" w:type="dxa"/>
            <w:shd w:val="clear" w:color="auto" w:fill="auto"/>
          </w:tcPr>
          <w:p w:rsidR="005F295E" w:rsidRDefault="005F295E" w:rsidP="003E033F">
            <w:pPr>
              <w:jc w:val="center"/>
            </w:pPr>
            <w:r>
              <w:rPr>
                <w:rFonts w:hint="eastAsia"/>
              </w:rPr>
              <w:t>人机对战</w:t>
            </w:r>
          </w:p>
        </w:tc>
        <w:tc>
          <w:tcPr>
            <w:tcW w:w="8031" w:type="dxa"/>
            <w:shd w:val="clear" w:color="auto" w:fill="auto"/>
          </w:tcPr>
          <w:p w:rsidR="005F295E" w:rsidRDefault="005F295E" w:rsidP="003E033F">
            <w:r>
              <w:rPr>
                <w:rFonts w:hint="eastAsia"/>
              </w:rPr>
              <w:t>玩家与计算机AI对战</w:t>
            </w:r>
          </w:p>
        </w:tc>
      </w:tr>
      <w:tr w:rsidR="005F295E" w:rsidTr="003E033F">
        <w:trPr>
          <w:trHeight w:val="364"/>
        </w:trPr>
        <w:tc>
          <w:tcPr>
            <w:tcW w:w="1692" w:type="dxa"/>
            <w:shd w:val="clear" w:color="auto" w:fill="auto"/>
          </w:tcPr>
          <w:p w:rsidR="005F295E" w:rsidRDefault="005F295E" w:rsidP="003E033F">
            <w:pPr>
              <w:jc w:val="center"/>
            </w:pPr>
            <w:r>
              <w:rPr>
                <w:rFonts w:hint="eastAsia"/>
              </w:rPr>
              <w:t>联网双人对战</w:t>
            </w:r>
          </w:p>
        </w:tc>
        <w:tc>
          <w:tcPr>
            <w:tcW w:w="8031" w:type="dxa"/>
            <w:shd w:val="clear" w:color="auto" w:fill="auto"/>
          </w:tcPr>
          <w:p w:rsidR="005F295E" w:rsidRDefault="005F295E" w:rsidP="003E033F">
            <w:r>
              <w:rPr>
                <w:rFonts w:hint="eastAsia"/>
              </w:rPr>
              <w:t>玩家通过网络与其他玩家对战</w:t>
            </w:r>
          </w:p>
        </w:tc>
      </w:tr>
      <w:tr w:rsidR="005F295E" w:rsidTr="003E033F">
        <w:trPr>
          <w:trHeight w:val="364"/>
        </w:trPr>
        <w:tc>
          <w:tcPr>
            <w:tcW w:w="1692" w:type="dxa"/>
            <w:shd w:val="clear" w:color="auto" w:fill="auto"/>
          </w:tcPr>
          <w:p w:rsidR="005F295E" w:rsidRDefault="005F295E" w:rsidP="003E033F">
            <w:pPr>
              <w:jc w:val="center"/>
            </w:pPr>
            <w:r>
              <w:rPr>
                <w:rFonts w:hint="eastAsia"/>
              </w:rPr>
              <w:t>AI</w:t>
            </w:r>
          </w:p>
        </w:tc>
        <w:tc>
          <w:tcPr>
            <w:tcW w:w="8031" w:type="dxa"/>
            <w:shd w:val="clear" w:color="auto" w:fill="auto"/>
          </w:tcPr>
          <w:p w:rsidR="005F295E" w:rsidRDefault="005F295E" w:rsidP="003E033F">
            <w:r>
              <w:rPr>
                <w:rFonts w:hint="eastAsia"/>
              </w:rPr>
              <w:t>人工智能，</w:t>
            </w:r>
            <w:r w:rsidRPr="00334BC2">
              <w:rPr>
                <w:rFonts w:hint="eastAsia"/>
              </w:rPr>
              <w:t>智能机器所执行的通常与人类智能有关的功能</w:t>
            </w:r>
          </w:p>
        </w:tc>
      </w:tr>
      <w:tr w:rsidR="005F295E" w:rsidTr="003E033F">
        <w:trPr>
          <w:trHeight w:val="364"/>
        </w:trPr>
        <w:tc>
          <w:tcPr>
            <w:tcW w:w="1692" w:type="dxa"/>
            <w:shd w:val="clear" w:color="auto" w:fill="auto"/>
          </w:tcPr>
          <w:p w:rsidR="005F295E" w:rsidRDefault="005F295E" w:rsidP="003E033F">
            <w:pPr>
              <w:jc w:val="center"/>
            </w:pPr>
            <w:r>
              <w:rPr>
                <w:rFonts w:hint="eastAsia"/>
              </w:rPr>
              <w:t>猜先</w:t>
            </w:r>
          </w:p>
        </w:tc>
        <w:tc>
          <w:tcPr>
            <w:tcW w:w="8031" w:type="dxa"/>
            <w:shd w:val="clear" w:color="auto" w:fill="auto"/>
          </w:tcPr>
          <w:p w:rsidR="005F295E" w:rsidRDefault="005F295E" w:rsidP="003E033F">
            <w:r>
              <w:rPr>
                <w:rFonts w:hint="eastAsia"/>
              </w:rPr>
              <w:t>由电脑随机选择一方玩家成为黑方，另一方成为白方</w:t>
            </w:r>
          </w:p>
        </w:tc>
      </w:tr>
      <w:tr w:rsidR="005F295E" w:rsidTr="003E033F">
        <w:trPr>
          <w:trHeight w:val="364"/>
        </w:trPr>
        <w:tc>
          <w:tcPr>
            <w:tcW w:w="1692" w:type="dxa"/>
            <w:shd w:val="clear" w:color="auto" w:fill="auto"/>
          </w:tcPr>
          <w:p w:rsidR="005F295E" w:rsidRDefault="005F295E" w:rsidP="003E033F">
            <w:pPr>
              <w:jc w:val="center"/>
            </w:pPr>
            <w:r>
              <w:rPr>
                <w:rFonts w:hint="eastAsia"/>
              </w:rPr>
              <w:t>落子选择器</w:t>
            </w:r>
          </w:p>
        </w:tc>
        <w:tc>
          <w:tcPr>
            <w:tcW w:w="8031" w:type="dxa"/>
            <w:shd w:val="clear" w:color="auto" w:fill="auto"/>
          </w:tcPr>
          <w:p w:rsidR="005F295E" w:rsidRDefault="005F295E" w:rsidP="003E033F">
            <w:r>
              <w:rPr>
                <w:rFonts w:hint="eastAsia"/>
              </w:rPr>
              <w:t>观察棋盘布局企图找到最佳的下一步，它预测每一个合法下一步的最佳概率。</w:t>
            </w:r>
          </w:p>
        </w:tc>
      </w:tr>
      <w:tr w:rsidR="005F295E" w:rsidTr="003E033F">
        <w:trPr>
          <w:trHeight w:val="364"/>
        </w:trPr>
        <w:tc>
          <w:tcPr>
            <w:tcW w:w="1692" w:type="dxa"/>
            <w:shd w:val="clear" w:color="auto" w:fill="auto"/>
          </w:tcPr>
          <w:p w:rsidR="005F295E" w:rsidRDefault="005F295E" w:rsidP="003E033F">
            <w:pPr>
              <w:jc w:val="center"/>
            </w:pPr>
            <w:r>
              <w:rPr>
                <w:rFonts w:hint="eastAsia"/>
              </w:rPr>
              <w:t>棋局</w:t>
            </w:r>
            <w:proofErr w:type="gramStart"/>
            <w:r>
              <w:rPr>
                <w:rFonts w:hint="eastAsia"/>
              </w:rPr>
              <w:t>评估器</w:t>
            </w:r>
            <w:proofErr w:type="gramEnd"/>
          </w:p>
        </w:tc>
        <w:tc>
          <w:tcPr>
            <w:tcW w:w="8031" w:type="dxa"/>
            <w:shd w:val="clear" w:color="auto" w:fill="auto"/>
          </w:tcPr>
          <w:p w:rsidR="005F295E" w:rsidRDefault="005F295E" w:rsidP="003E033F">
            <w:r>
              <w:rPr>
                <w:rFonts w:hint="eastAsia"/>
              </w:rPr>
              <w:t>它预测每一个棋手赢棋的可能。在给定棋子位置情况下。这“局面评估器”就是“价值网络（Value Network）”，通过整体局面判断来辅助落子选择器。这个判断仅仅是大概的，但对于阅读速度提高很有帮助。</w:t>
            </w:r>
          </w:p>
        </w:tc>
      </w:tr>
    </w:tbl>
    <w:p w:rsidR="005F295E" w:rsidRDefault="005F295E" w:rsidP="005F295E">
      <w:pPr>
        <w:pStyle w:val="2"/>
      </w:pPr>
      <w:bookmarkStart w:id="13" w:name="_Toc498761764"/>
      <w:bookmarkStart w:id="14" w:name="_Toc456736184"/>
      <w:bookmarkStart w:id="15" w:name="_Toc456799069"/>
      <w:r>
        <w:rPr>
          <w:rFonts w:hint="eastAsia"/>
        </w:rPr>
        <w:t>参考资料</w:t>
      </w:r>
      <w:bookmarkEnd w:id="13"/>
      <w:bookmarkEnd w:id="14"/>
      <w:bookmarkEnd w:id="15"/>
    </w:p>
    <w:p w:rsidR="005F295E" w:rsidRPr="00F57DAB" w:rsidRDefault="005F295E" w:rsidP="005F295E">
      <w:pPr>
        <w:ind w:firstLineChars="300" w:firstLine="600"/>
      </w:pPr>
      <w:r>
        <w:rPr>
          <w:rFonts w:hint="eastAsia"/>
        </w:rPr>
        <w:t>《</w:t>
      </w:r>
      <w:r>
        <w:t>软件工程原理</w:t>
      </w:r>
      <w:r>
        <w:rPr>
          <w:rFonts w:hint="eastAsia"/>
        </w:rPr>
        <w:t>》，2013</w:t>
      </w:r>
      <w:r>
        <w:t>-</w:t>
      </w:r>
      <w:r>
        <w:rPr>
          <w:rFonts w:hint="eastAsia"/>
        </w:rPr>
        <w:t>0</w:t>
      </w:r>
      <w:r>
        <w:t>2</w:t>
      </w:r>
      <w:r>
        <w:rPr>
          <w:rFonts w:hint="eastAsia"/>
        </w:rPr>
        <w:t>，高等教育出版社</w:t>
      </w:r>
    </w:p>
    <w:p w:rsidR="005F295E" w:rsidRDefault="005F295E" w:rsidP="005F295E">
      <w:pPr>
        <w:pStyle w:val="2"/>
      </w:pPr>
      <w:bookmarkStart w:id="16" w:name="_Toc498761765"/>
      <w:bookmarkStart w:id="17" w:name="_Toc456736185"/>
      <w:bookmarkStart w:id="18" w:name="_Toc456799070"/>
      <w:bookmarkEnd w:id="2"/>
      <w:bookmarkEnd w:id="3"/>
      <w:r>
        <w:rPr>
          <w:rFonts w:hint="eastAsia"/>
        </w:rPr>
        <w:t>概述</w:t>
      </w:r>
      <w:bookmarkEnd w:id="16"/>
      <w:bookmarkEnd w:id="17"/>
      <w:bookmarkEnd w:id="18"/>
    </w:p>
    <w:p w:rsidR="005F295E" w:rsidRDefault="005F295E" w:rsidP="005F295E">
      <w:pPr>
        <w:ind w:left="720"/>
      </w:pPr>
      <w:r>
        <w:rPr>
          <w:rFonts w:hint="eastAsia"/>
        </w:rPr>
        <w:t>本测试报告文档其余部分主要基于测试用例文档，对取名用例、人机对战用例、双人对战用例及复盘用例等部分进行相关测试，并展示测试结果，以检验软件是否能够基本正常运行。</w:t>
      </w:r>
    </w:p>
    <w:p w:rsidR="005F295E" w:rsidRPr="005F295E" w:rsidRDefault="005F295E" w:rsidP="005F295E"/>
    <w:p w:rsidR="00F03B5C" w:rsidRDefault="00F03B5C">
      <w:pPr>
        <w:pStyle w:val="1"/>
      </w:pPr>
      <w:bookmarkStart w:id="19" w:name="_Toc456799071"/>
      <w:r>
        <w:rPr>
          <w:rFonts w:hint="eastAsia"/>
        </w:rPr>
        <w:t>测试结果摘要</w:t>
      </w:r>
      <w:bookmarkEnd w:id="19"/>
    </w:p>
    <w:p w:rsidR="005F295E" w:rsidRDefault="005F295E" w:rsidP="005F295E">
      <w:pPr>
        <w:ind w:left="720"/>
      </w:pPr>
      <w:r>
        <w:rPr>
          <w:rFonts w:hint="eastAsia"/>
        </w:rPr>
        <w:t>测试结果总体来说较为不错，基本上能与测试用例上的预期结果相符合。对于大多数特殊输入及操作，软件都能较好地处理。因此，总体上来说，本五子棋软件较为健壮。</w:t>
      </w:r>
    </w:p>
    <w:p w:rsidR="00AD55D9" w:rsidRDefault="00AD55D9" w:rsidP="005F295E">
      <w:pPr>
        <w:ind w:left="720"/>
      </w:pPr>
      <w:r>
        <w:rPr>
          <w:rFonts w:hint="eastAsia"/>
        </w:rPr>
        <w:t>以下为总体测试结果</w:t>
      </w:r>
    </w:p>
    <w:tbl>
      <w:tblPr>
        <w:tblStyle w:val="af0"/>
        <w:tblW w:w="0" w:type="auto"/>
        <w:tblInd w:w="720" w:type="dxa"/>
        <w:tblLook w:val="04A0" w:firstRow="1" w:lastRow="0" w:firstColumn="1" w:lastColumn="0" w:noHBand="0" w:noVBand="1"/>
      </w:tblPr>
      <w:tblGrid>
        <w:gridCol w:w="4319"/>
        <w:gridCol w:w="4311"/>
      </w:tblGrid>
      <w:tr w:rsidR="00AD55D9" w:rsidTr="00AD55D9">
        <w:tc>
          <w:tcPr>
            <w:tcW w:w="4319" w:type="dxa"/>
          </w:tcPr>
          <w:p w:rsidR="00AD55D9" w:rsidRPr="00AD55D9" w:rsidRDefault="00AD55D9" w:rsidP="005F295E">
            <w:pPr>
              <w:rPr>
                <w:b/>
              </w:rPr>
            </w:pPr>
            <w:r w:rsidRPr="00AD55D9">
              <w:rPr>
                <w:rFonts w:hint="eastAsia"/>
                <w:b/>
              </w:rPr>
              <w:t>测试用例</w:t>
            </w:r>
          </w:p>
        </w:tc>
        <w:tc>
          <w:tcPr>
            <w:tcW w:w="4311" w:type="dxa"/>
          </w:tcPr>
          <w:p w:rsidR="00AD55D9" w:rsidRPr="00AD55D9" w:rsidRDefault="00AD55D9" w:rsidP="005F295E">
            <w:pPr>
              <w:rPr>
                <w:b/>
              </w:rPr>
            </w:pPr>
            <w:r w:rsidRPr="00AD55D9">
              <w:rPr>
                <w:rFonts w:hint="eastAsia"/>
                <w:b/>
              </w:rPr>
              <w:t>测试结果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测试用例#3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测试用例#4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测试用例#5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测试用例#6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测试用例#7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测试用例#8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测试用例#9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测试用例#10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测试用例#11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lastRenderedPageBreak/>
              <w:t>测试用例#12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测试用例#13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测试用例#14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测试用例#15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测试用例#16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测试用例#17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测试用例#18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测试用例#19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测试用例#20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测试用例#21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测试用例#22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测试用例#23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测试用例#24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测试用例#25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测试用例#26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RP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测试用例#27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未符合预期要求，报错而未跳出提示，已修改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测试用例#28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测试用例#29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测试用例#30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测试用例#31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  <w:r w:rsidR="00BA0EDC">
              <w:rPr>
                <w:rFonts w:hint="eastAsia"/>
              </w:rPr>
              <w:t>，且比预期结果更快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5F295E">
            <w:r>
              <w:rPr>
                <w:rFonts w:hint="eastAsia"/>
              </w:rPr>
              <w:t>测试用例#32</w:t>
            </w:r>
          </w:p>
        </w:tc>
        <w:tc>
          <w:tcPr>
            <w:tcW w:w="4311" w:type="dxa"/>
          </w:tcPr>
          <w:p w:rsidR="00AD55D9" w:rsidRDefault="00AD55D9" w:rsidP="005F295E">
            <w:r>
              <w:rPr>
                <w:rFonts w:hint="eastAsia"/>
              </w:rPr>
              <w:t>符合预期要求</w:t>
            </w:r>
            <w:r w:rsidR="00BA0EDC">
              <w:rPr>
                <w:rFonts w:hint="eastAsia"/>
              </w:rPr>
              <w:t>，且比预期结果更快</w:t>
            </w:r>
          </w:p>
        </w:tc>
      </w:tr>
      <w:tr w:rsidR="00AD55D9" w:rsidTr="00AD55D9">
        <w:tc>
          <w:tcPr>
            <w:tcW w:w="4319" w:type="dxa"/>
          </w:tcPr>
          <w:p w:rsidR="00AD55D9" w:rsidRDefault="00AD55D9" w:rsidP="00AD55D9">
            <w:r w:rsidRPr="00A6757B">
              <w:rPr>
                <w:rFonts w:hint="eastAsia"/>
              </w:rPr>
              <w:t>测试用例#</w:t>
            </w:r>
            <w:r>
              <w:rPr>
                <w:rFonts w:hint="eastAsia"/>
              </w:rPr>
              <w:t>33</w:t>
            </w:r>
          </w:p>
        </w:tc>
        <w:tc>
          <w:tcPr>
            <w:tcW w:w="4311" w:type="dxa"/>
          </w:tcPr>
          <w:p w:rsidR="00AD55D9" w:rsidRDefault="00AD55D9" w:rsidP="00AD55D9">
            <w:r>
              <w:rPr>
                <w:rFonts w:hint="eastAsia"/>
              </w:rPr>
              <w:t>符合预期要求</w:t>
            </w:r>
          </w:p>
        </w:tc>
      </w:tr>
    </w:tbl>
    <w:p w:rsidR="00AD55D9" w:rsidRPr="00AD55D9" w:rsidRDefault="00AD55D9" w:rsidP="005F295E">
      <w:pPr>
        <w:ind w:left="720"/>
      </w:pPr>
    </w:p>
    <w:p w:rsidR="00F03B5C" w:rsidRDefault="00F03B5C">
      <w:pPr>
        <w:pStyle w:val="1"/>
      </w:pPr>
      <w:bookmarkStart w:id="20" w:name="_Toc456799072"/>
      <w:r>
        <w:rPr>
          <w:rFonts w:hint="eastAsia"/>
        </w:rPr>
        <w:t>基于需求的测试覆盖</w:t>
      </w:r>
      <w:bookmarkEnd w:id="20"/>
    </w:p>
    <w:p w:rsidR="004D726A" w:rsidRDefault="004D726A" w:rsidP="004D726A">
      <w:pPr>
        <w:pStyle w:val="2"/>
      </w:pPr>
      <w:bookmarkStart w:id="21" w:name="_Toc456799073"/>
      <w:r>
        <w:rPr>
          <w:rFonts w:hint="eastAsia"/>
        </w:rPr>
        <w:t>取名并进入游戏的相关测试</w:t>
      </w:r>
      <w:bookmarkEnd w:id="21"/>
    </w:p>
    <w:p w:rsidR="004D726A" w:rsidRDefault="004D726A" w:rsidP="004D726A">
      <w:pPr>
        <w:ind w:left="720"/>
      </w:pPr>
      <w:r>
        <w:rPr>
          <w:rFonts w:hint="eastAsia"/>
        </w:rPr>
        <w:t>对应测试用例：测试用例#</w:t>
      </w:r>
      <w:r>
        <w:t>3</w:t>
      </w:r>
    </w:p>
    <w:p w:rsidR="004D726A" w:rsidRDefault="004D726A" w:rsidP="004D726A">
      <w:pPr>
        <w:ind w:left="720"/>
      </w:pPr>
      <w:r>
        <w:t>结果</w:t>
      </w:r>
      <w:r>
        <w:rPr>
          <w:rFonts w:hint="eastAsia"/>
        </w:rPr>
        <w:t>：显示模式选择界面，点击人机对战或双人对战按钮后，能正确显示用户昵称。与测试用例的预期结果相符。</w:t>
      </w:r>
    </w:p>
    <w:p w:rsidR="004D726A" w:rsidRDefault="00994FD7" w:rsidP="004D726A">
      <w:pPr>
        <w:pStyle w:val="2"/>
      </w:pPr>
      <w:bookmarkStart w:id="22" w:name="_Toc456799074"/>
      <w:r>
        <w:rPr>
          <w:rFonts w:hint="eastAsia"/>
        </w:rPr>
        <w:t>进入模式选择界面后进入人机对战和双人对战的相关测试</w:t>
      </w:r>
      <w:bookmarkEnd w:id="22"/>
    </w:p>
    <w:p w:rsidR="00994FD7" w:rsidRDefault="00994FD7" w:rsidP="00994FD7">
      <w:pPr>
        <w:ind w:left="720"/>
      </w:pPr>
      <w:r>
        <w:rPr>
          <w:rFonts w:hint="eastAsia"/>
        </w:rPr>
        <w:t>对应测试用例：测试用例#</w:t>
      </w:r>
      <w:r>
        <w:t>6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16</w:t>
      </w:r>
    </w:p>
    <w:p w:rsidR="00994FD7" w:rsidRDefault="00994FD7" w:rsidP="00994FD7">
      <w:pPr>
        <w:ind w:left="720"/>
      </w:pPr>
      <w:r>
        <w:t>结果</w:t>
      </w:r>
      <w:r>
        <w:rPr>
          <w:rFonts w:hint="eastAsia"/>
        </w:rPr>
        <w:t>，</w:t>
      </w:r>
      <w:r>
        <w:t>均能够正常地显示人机对战界面和双人对战界面</w:t>
      </w:r>
      <w:r>
        <w:rPr>
          <w:rFonts w:hint="eastAsia"/>
        </w:rPr>
        <w:t>，</w:t>
      </w:r>
      <w:r>
        <w:t>即使在一定时间内连续点击</w:t>
      </w:r>
      <w:r>
        <w:rPr>
          <w:rFonts w:hint="eastAsia"/>
        </w:rPr>
        <w:t>，</w:t>
      </w:r>
      <w:r>
        <w:t>也不会出现多次出现界面的情况</w:t>
      </w:r>
      <w:r>
        <w:rPr>
          <w:rFonts w:hint="eastAsia"/>
        </w:rPr>
        <w:t>。</w:t>
      </w:r>
      <w:r>
        <w:t>在双人模式中</w:t>
      </w:r>
      <w:r>
        <w:rPr>
          <w:rFonts w:hint="eastAsia"/>
        </w:rPr>
        <w:t>，</w:t>
      </w:r>
      <w:r>
        <w:t>当对方玩家进入后</w:t>
      </w:r>
      <w:r>
        <w:rPr>
          <w:rFonts w:hint="eastAsia"/>
        </w:rPr>
        <w:t>，</w:t>
      </w:r>
      <w:r>
        <w:t>姓名板会自动更新</w:t>
      </w:r>
      <w:r>
        <w:rPr>
          <w:rFonts w:hint="eastAsia"/>
        </w:rPr>
        <w:t>，</w:t>
      </w:r>
      <w:r>
        <w:t>显示对方玩家的昵称</w:t>
      </w:r>
      <w:r>
        <w:rPr>
          <w:rFonts w:hint="eastAsia"/>
        </w:rPr>
        <w:t>。</w:t>
      </w:r>
      <w:r>
        <w:t>这些</w:t>
      </w:r>
      <w:r w:rsidR="00CD7A62">
        <w:t>都与</w:t>
      </w:r>
      <w:r>
        <w:t>测试用例的预期结果相符</w:t>
      </w:r>
      <w:r>
        <w:rPr>
          <w:rFonts w:hint="eastAsia"/>
        </w:rPr>
        <w:t>。</w:t>
      </w:r>
    </w:p>
    <w:p w:rsidR="00994FD7" w:rsidRDefault="00994FD7" w:rsidP="00994FD7">
      <w:pPr>
        <w:pStyle w:val="2"/>
      </w:pPr>
      <w:bookmarkStart w:id="23" w:name="_Toc456799075"/>
      <w:r>
        <w:rPr>
          <w:rFonts w:hint="eastAsia"/>
        </w:rPr>
        <w:t>进入人机对战和双人对战后准备和取消的相关测试</w:t>
      </w:r>
      <w:bookmarkEnd w:id="23"/>
    </w:p>
    <w:p w:rsidR="00994FD7" w:rsidRDefault="00994FD7" w:rsidP="00994FD7">
      <w:pPr>
        <w:ind w:left="720"/>
      </w:pPr>
      <w:r>
        <w:rPr>
          <w:rFonts w:hint="eastAsia"/>
        </w:rPr>
        <w:t>对应测试用例：测试用例#</w:t>
      </w:r>
      <w:r>
        <w:t>7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17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18</w:t>
      </w:r>
    </w:p>
    <w:p w:rsidR="004D726A" w:rsidRDefault="00994FD7" w:rsidP="00CD7A62">
      <w:pPr>
        <w:ind w:left="720"/>
      </w:pPr>
      <w:r>
        <w:t>结果</w:t>
      </w:r>
      <w:r>
        <w:rPr>
          <w:rFonts w:hint="eastAsia"/>
        </w:rPr>
        <w:t>：</w:t>
      </w:r>
      <w:r>
        <w:t>能够正常的进行准备</w:t>
      </w:r>
      <w:r>
        <w:rPr>
          <w:rFonts w:hint="eastAsia"/>
        </w:rPr>
        <w:t>。</w:t>
      </w:r>
      <w:r>
        <w:t>在人机对战中</w:t>
      </w:r>
      <w:r>
        <w:rPr>
          <w:rFonts w:hint="eastAsia"/>
        </w:rPr>
        <w:t>，</w:t>
      </w:r>
      <w:r>
        <w:t>准备后立即开始游戏</w:t>
      </w:r>
      <w:r>
        <w:rPr>
          <w:rFonts w:hint="eastAsia"/>
        </w:rPr>
        <w:t>，</w:t>
      </w:r>
      <w:r>
        <w:t>无法取消</w:t>
      </w:r>
      <w:r>
        <w:rPr>
          <w:rFonts w:hint="eastAsia"/>
        </w:rPr>
        <w:t>；</w:t>
      </w:r>
      <w:r>
        <w:t>而在双人对战中</w:t>
      </w:r>
      <w:r w:rsidR="00CD7A62">
        <w:rPr>
          <w:rFonts w:hint="eastAsia"/>
        </w:rPr>
        <w:t>，</w:t>
      </w:r>
      <w:r w:rsidR="00CD7A62">
        <w:t>准备后对方玩家未准备</w:t>
      </w:r>
      <w:r w:rsidR="00CD7A62">
        <w:rPr>
          <w:rFonts w:hint="eastAsia"/>
        </w:rPr>
        <w:t>，</w:t>
      </w:r>
      <w:r w:rsidR="00CD7A62">
        <w:t>则可以取消</w:t>
      </w:r>
      <w:r w:rsidR="00CD7A62">
        <w:rPr>
          <w:rFonts w:hint="eastAsia"/>
        </w:rPr>
        <w:t>。</w:t>
      </w:r>
      <w:r w:rsidR="00CD7A62">
        <w:t>取消会将玩家的状态改为未准备</w:t>
      </w:r>
      <w:r w:rsidR="00CD7A62">
        <w:rPr>
          <w:rFonts w:hint="eastAsia"/>
        </w:rPr>
        <w:t>。</w:t>
      </w:r>
      <w:r w:rsidR="00CD7A62">
        <w:t>只有当双方</w:t>
      </w:r>
      <w:proofErr w:type="gramStart"/>
      <w:r w:rsidR="00CD7A62">
        <w:t>玩家均</w:t>
      </w:r>
      <w:proofErr w:type="gramEnd"/>
      <w:r w:rsidR="00CD7A62">
        <w:t>准备时</w:t>
      </w:r>
      <w:r w:rsidR="00CD7A62">
        <w:rPr>
          <w:rFonts w:hint="eastAsia"/>
        </w:rPr>
        <w:t>，</w:t>
      </w:r>
      <w:r w:rsidR="00CD7A62">
        <w:t>游戏才正式开始</w:t>
      </w:r>
      <w:r w:rsidR="00CD7A62">
        <w:rPr>
          <w:rFonts w:hint="eastAsia"/>
        </w:rPr>
        <w:t>。</w:t>
      </w:r>
      <w:r w:rsidR="00CD7A62">
        <w:t>这与测试用例的预期结果相符</w:t>
      </w:r>
      <w:r w:rsidR="00CD7A62">
        <w:rPr>
          <w:rFonts w:hint="eastAsia"/>
        </w:rPr>
        <w:t>。</w:t>
      </w:r>
    </w:p>
    <w:p w:rsidR="00CD7A62" w:rsidRDefault="00CD7A62" w:rsidP="00CD7A62">
      <w:pPr>
        <w:pStyle w:val="2"/>
      </w:pPr>
      <w:bookmarkStart w:id="24" w:name="_Toc456799076"/>
      <w:r>
        <w:rPr>
          <w:rFonts w:hint="eastAsia"/>
        </w:rPr>
        <w:t>进入人机对战和双人对战后对于落子的相关测试</w:t>
      </w:r>
      <w:bookmarkEnd w:id="24"/>
    </w:p>
    <w:p w:rsidR="00CD7A62" w:rsidRDefault="00CD7A62" w:rsidP="00CD7A62">
      <w:pPr>
        <w:ind w:left="720"/>
      </w:pPr>
      <w:r>
        <w:rPr>
          <w:rFonts w:hint="eastAsia"/>
        </w:rPr>
        <w:t>对应测试用例：测试用例#</w:t>
      </w:r>
      <w:r>
        <w:t>9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19</w:t>
      </w:r>
    </w:p>
    <w:p w:rsidR="00CD7A62" w:rsidRDefault="00CD7A62" w:rsidP="00CD7A62">
      <w:pPr>
        <w:ind w:left="720"/>
      </w:pPr>
      <w:r>
        <w:t>结果</w:t>
      </w:r>
      <w:r>
        <w:rPr>
          <w:rFonts w:hint="eastAsia"/>
        </w:rPr>
        <w:t>：若是点击在已落子的棋盘部分，则没有任何反应。若落在无落子的棋盘地区，</w:t>
      </w:r>
      <w:r>
        <w:t>无论是边角或是中央</w:t>
      </w:r>
      <w:r>
        <w:rPr>
          <w:rFonts w:hint="eastAsia"/>
        </w:rPr>
        <w:t>，</w:t>
      </w:r>
      <w:r>
        <w:t>棋子均能正常的显示</w:t>
      </w:r>
      <w:r>
        <w:rPr>
          <w:rFonts w:hint="eastAsia"/>
        </w:rPr>
        <w:t>。对于人机对战而言，对于玩家的落子，</w:t>
      </w:r>
      <w:r w:rsidR="00753AF1">
        <w:rPr>
          <w:rFonts w:hint="eastAsia"/>
        </w:rPr>
        <w:t>简单</w:t>
      </w:r>
      <w:r>
        <w:rPr>
          <w:rFonts w:hint="eastAsia"/>
        </w:rPr>
        <w:t>AI均能</w:t>
      </w:r>
      <w:proofErr w:type="gramStart"/>
      <w:r>
        <w:rPr>
          <w:rFonts w:hint="eastAsia"/>
        </w:rPr>
        <w:t>作出</w:t>
      </w:r>
      <w:proofErr w:type="gramEnd"/>
      <w:r>
        <w:rPr>
          <w:rFonts w:hint="eastAsia"/>
        </w:rPr>
        <w:t>相应的反应。</w:t>
      </w:r>
      <w:r w:rsidR="00753AF1">
        <w:rPr>
          <w:rFonts w:hint="eastAsia"/>
        </w:rPr>
        <w:t>而对于</w:t>
      </w:r>
      <w:r w:rsidR="003E5332">
        <w:rPr>
          <w:rFonts w:hint="eastAsia"/>
        </w:rPr>
        <w:t>基于概率的AI来说，由于由普通AI生成的棋谱训练，因此对于情况的棋局一般有固定的下法，无法单独对所有落子做出反应，需要普通的AI从旁辅助。</w:t>
      </w:r>
      <w:r w:rsidR="00B458BF">
        <w:rPr>
          <w:rFonts w:hint="eastAsia"/>
        </w:rPr>
        <w:t>当达到五子相连的情况后，游</w:t>
      </w:r>
      <w:r w:rsidR="00B458BF">
        <w:rPr>
          <w:rFonts w:hint="eastAsia"/>
        </w:rPr>
        <w:lastRenderedPageBreak/>
        <w:t>戏能正常结束。这些与测试用例的预期结果相符。</w:t>
      </w:r>
    </w:p>
    <w:p w:rsidR="00B458BF" w:rsidRDefault="00B458BF" w:rsidP="00B458BF">
      <w:pPr>
        <w:pStyle w:val="2"/>
      </w:pPr>
      <w:bookmarkStart w:id="25" w:name="_Toc456799077"/>
      <w:r>
        <w:rPr>
          <w:rFonts w:hint="eastAsia"/>
        </w:rPr>
        <w:t>进入人机对战和双人对战后对于悔棋的相关测试</w:t>
      </w:r>
      <w:bookmarkEnd w:id="25"/>
    </w:p>
    <w:p w:rsidR="00B458BF" w:rsidRDefault="00B458BF" w:rsidP="00B458BF">
      <w:pPr>
        <w:ind w:left="720"/>
      </w:pPr>
      <w:r>
        <w:rPr>
          <w:rFonts w:hint="eastAsia"/>
        </w:rPr>
        <w:t>对应测试用例：测试用例#</w:t>
      </w:r>
      <w:r>
        <w:t>13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23</w:t>
      </w:r>
    </w:p>
    <w:p w:rsidR="00B458BF" w:rsidRDefault="00B458BF" w:rsidP="00B458BF">
      <w:pPr>
        <w:ind w:left="720"/>
      </w:pPr>
      <w:r>
        <w:t>结果</w:t>
      </w:r>
      <w:r>
        <w:rPr>
          <w:rFonts w:hint="eastAsia"/>
        </w:rPr>
        <w:t>：</w:t>
      </w:r>
      <w:r>
        <w:t>对于人机对战而言</w:t>
      </w:r>
      <w:r>
        <w:rPr>
          <w:rFonts w:hint="eastAsia"/>
        </w:rPr>
        <w:t>，</w:t>
      </w:r>
      <w:r>
        <w:t>棋盘均能返回</w:t>
      </w:r>
      <w:r>
        <w:rPr>
          <w:rFonts w:hint="eastAsia"/>
        </w:rPr>
        <w:t>到上一次玩家执子的局面。在自己回合悔棋，则直接回到上一局面；若在对面回合悔棋，则等待对面落子后再做处理。若没有上一次玩家执子的局面，则不作处理。对于双人对战也是同样，对面玩家若确认，则同意悔棋；反之则没有任何变化。这些均与测试用例的预期结果相符。</w:t>
      </w:r>
    </w:p>
    <w:p w:rsidR="00B458BF" w:rsidRDefault="00B458BF" w:rsidP="00B458BF">
      <w:pPr>
        <w:pStyle w:val="2"/>
      </w:pPr>
      <w:bookmarkStart w:id="26" w:name="_Toc456799078"/>
      <w:r>
        <w:rPr>
          <w:rFonts w:hint="eastAsia"/>
        </w:rPr>
        <w:t>进入人机对战和双人对战后对于PASS的相关测试</w:t>
      </w:r>
      <w:bookmarkEnd w:id="26"/>
    </w:p>
    <w:p w:rsidR="00B458BF" w:rsidRDefault="00B458BF" w:rsidP="00B458BF">
      <w:pPr>
        <w:ind w:left="720"/>
      </w:pPr>
      <w:r>
        <w:rPr>
          <w:rFonts w:hint="eastAsia"/>
        </w:rPr>
        <w:t>对应测试用例：测试用例#</w:t>
      </w:r>
      <w:r>
        <w:t>14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24</w:t>
      </w:r>
    </w:p>
    <w:p w:rsidR="00B458BF" w:rsidRDefault="00B458BF" w:rsidP="00B458BF">
      <w:pPr>
        <w:ind w:left="720"/>
      </w:pPr>
      <w:r>
        <w:t>结果</w:t>
      </w:r>
      <w:r>
        <w:rPr>
          <w:rFonts w:hint="eastAsia"/>
        </w:rPr>
        <w:t>：</w:t>
      </w:r>
      <w:r>
        <w:t>均能够达到将</w:t>
      </w:r>
      <w:proofErr w:type="gramStart"/>
      <w:r>
        <w:t>落子权</w:t>
      </w:r>
      <w:proofErr w:type="gramEnd"/>
      <w:r>
        <w:t>移交给对方的目的</w:t>
      </w:r>
      <w:r>
        <w:rPr>
          <w:rFonts w:hint="eastAsia"/>
        </w:rPr>
        <w:t>，</w:t>
      </w:r>
      <w:r>
        <w:t>同时</w:t>
      </w:r>
      <w:r>
        <w:rPr>
          <w:rFonts w:hint="eastAsia"/>
        </w:rPr>
        <w:t>，</w:t>
      </w:r>
      <w:r>
        <w:t>移交给对方后</w:t>
      </w:r>
      <w:r>
        <w:rPr>
          <w:rFonts w:hint="eastAsia"/>
        </w:rPr>
        <w:t>，</w:t>
      </w:r>
      <w:r>
        <w:t>己方失去落子权</w:t>
      </w:r>
      <w:r>
        <w:rPr>
          <w:rFonts w:hint="eastAsia"/>
        </w:rPr>
        <w:t>，</w:t>
      </w:r>
      <w:r>
        <w:t>无法对棋盘进行操作</w:t>
      </w:r>
      <w:r>
        <w:rPr>
          <w:rFonts w:hint="eastAsia"/>
        </w:rPr>
        <w:t>。</w:t>
      </w:r>
      <w:r>
        <w:t>与预期结果相符</w:t>
      </w:r>
      <w:r>
        <w:rPr>
          <w:rFonts w:hint="eastAsia"/>
        </w:rPr>
        <w:t>。</w:t>
      </w:r>
    </w:p>
    <w:p w:rsidR="00B458BF" w:rsidRDefault="00B458BF" w:rsidP="00B458BF">
      <w:pPr>
        <w:pStyle w:val="2"/>
      </w:pPr>
      <w:bookmarkStart w:id="27" w:name="_Toc456799079"/>
      <w:r>
        <w:rPr>
          <w:rFonts w:hint="eastAsia"/>
        </w:rPr>
        <w:t>进入人机对战和双人对战后对于认输的相关测试</w:t>
      </w:r>
      <w:bookmarkEnd w:id="27"/>
    </w:p>
    <w:p w:rsidR="00B458BF" w:rsidRDefault="00B458BF" w:rsidP="00B458BF">
      <w:pPr>
        <w:ind w:left="720"/>
      </w:pPr>
      <w:r>
        <w:rPr>
          <w:rFonts w:hint="eastAsia"/>
        </w:rPr>
        <w:t>对应测试用例：</w:t>
      </w:r>
      <w:r w:rsidR="006600CC">
        <w:rPr>
          <w:rFonts w:hint="eastAsia"/>
        </w:rPr>
        <w:t>测试用例#</w:t>
      </w:r>
      <w:r w:rsidR="006600CC">
        <w:t>15</w:t>
      </w:r>
      <w:r w:rsidR="006600CC">
        <w:rPr>
          <w:rFonts w:hint="eastAsia"/>
        </w:rPr>
        <w:t>，</w:t>
      </w:r>
      <w:r w:rsidR="006600CC">
        <w:t>测试用例</w:t>
      </w:r>
      <w:r w:rsidR="006600CC">
        <w:rPr>
          <w:rFonts w:hint="eastAsia"/>
        </w:rPr>
        <w:t>#</w:t>
      </w:r>
      <w:r w:rsidR="006600CC">
        <w:t>25</w:t>
      </w:r>
    </w:p>
    <w:p w:rsidR="006600CC" w:rsidRDefault="006600CC" w:rsidP="00B458BF">
      <w:pPr>
        <w:ind w:left="720"/>
      </w:pPr>
      <w:r>
        <w:t>结果</w:t>
      </w:r>
      <w:r>
        <w:rPr>
          <w:rFonts w:hint="eastAsia"/>
        </w:rPr>
        <w:t>，</w:t>
      </w:r>
      <w:r>
        <w:t>均能够达成己方认输的目的</w:t>
      </w:r>
      <w:r>
        <w:rPr>
          <w:rFonts w:hint="eastAsia"/>
        </w:rPr>
        <w:t>。</w:t>
      </w:r>
      <w:r>
        <w:t>己方显示</w:t>
      </w:r>
      <w:r>
        <w:rPr>
          <w:rFonts w:hint="eastAsia"/>
        </w:rPr>
        <w:t>你</w:t>
      </w:r>
      <w:r>
        <w:t>输了的提示框</w:t>
      </w:r>
      <w:r>
        <w:rPr>
          <w:rFonts w:hint="eastAsia"/>
        </w:rPr>
        <w:t>，</w:t>
      </w:r>
      <w:r>
        <w:t>若为双人对战</w:t>
      </w:r>
      <w:r>
        <w:rPr>
          <w:rFonts w:hint="eastAsia"/>
        </w:rPr>
        <w:t>，</w:t>
      </w:r>
      <w:r>
        <w:t>则对方玩家显示你赢了的提示框</w:t>
      </w:r>
      <w:r>
        <w:rPr>
          <w:rFonts w:hint="eastAsia"/>
        </w:rPr>
        <w:t>。</w:t>
      </w:r>
      <w:r>
        <w:t>棋盘清空</w:t>
      </w:r>
      <w:r>
        <w:rPr>
          <w:rFonts w:hint="eastAsia"/>
        </w:rPr>
        <w:t>，</w:t>
      </w:r>
      <w:r>
        <w:t>回到未准备前的初始状态</w:t>
      </w:r>
      <w:r>
        <w:rPr>
          <w:rFonts w:hint="eastAsia"/>
        </w:rPr>
        <w:t>。</w:t>
      </w:r>
      <w:r>
        <w:t>这些与预期结果均相符</w:t>
      </w:r>
      <w:r>
        <w:rPr>
          <w:rFonts w:hint="eastAsia"/>
        </w:rPr>
        <w:t>。</w:t>
      </w:r>
    </w:p>
    <w:p w:rsidR="006600CC" w:rsidRDefault="006600CC" w:rsidP="006600CC">
      <w:pPr>
        <w:pStyle w:val="2"/>
      </w:pPr>
      <w:bookmarkStart w:id="28" w:name="_Toc456799080"/>
      <w:r>
        <w:rPr>
          <w:rFonts w:hint="eastAsia"/>
        </w:rPr>
        <w:t>进入人机对战和双人对战界面的</w:t>
      </w:r>
      <w:r w:rsidR="00F365DE">
        <w:rPr>
          <w:rFonts w:hint="eastAsia"/>
        </w:rPr>
        <w:t>返回</w:t>
      </w:r>
      <w:r>
        <w:rPr>
          <w:rFonts w:hint="eastAsia"/>
        </w:rPr>
        <w:t>操作的相关测试</w:t>
      </w:r>
      <w:bookmarkEnd w:id="28"/>
    </w:p>
    <w:p w:rsidR="006600CC" w:rsidRDefault="006600CC" w:rsidP="006600CC">
      <w:pPr>
        <w:ind w:left="720"/>
      </w:pPr>
      <w:r>
        <w:rPr>
          <w:rFonts w:hint="eastAsia"/>
        </w:rPr>
        <w:t>对应测试用例：测试用例#</w:t>
      </w:r>
      <w:r>
        <w:t>8</w:t>
      </w:r>
    </w:p>
    <w:p w:rsidR="006600CC" w:rsidRDefault="006600CC" w:rsidP="006600CC">
      <w:pPr>
        <w:ind w:left="720"/>
      </w:pPr>
      <w:r>
        <w:t>结果</w:t>
      </w:r>
      <w:r>
        <w:rPr>
          <w:rFonts w:hint="eastAsia"/>
        </w:rPr>
        <w:t>：</w:t>
      </w:r>
      <w:r>
        <w:t>回到模式选择界面</w:t>
      </w:r>
      <w:r>
        <w:rPr>
          <w:rFonts w:hint="eastAsia"/>
        </w:rPr>
        <w:t>。与预期结果相符。</w:t>
      </w:r>
    </w:p>
    <w:p w:rsidR="006600CC" w:rsidRDefault="006600CC" w:rsidP="006600CC">
      <w:pPr>
        <w:pStyle w:val="2"/>
      </w:pPr>
      <w:bookmarkStart w:id="29" w:name="_Toc456799081"/>
      <w:r>
        <w:rPr>
          <w:rFonts w:hint="eastAsia"/>
        </w:rPr>
        <w:t>基于复盘用例的相关测试</w:t>
      </w:r>
      <w:bookmarkEnd w:id="29"/>
    </w:p>
    <w:p w:rsidR="006600CC" w:rsidRDefault="006600CC" w:rsidP="006600CC">
      <w:pPr>
        <w:ind w:left="720"/>
      </w:pPr>
      <w:r>
        <w:rPr>
          <w:rFonts w:hint="eastAsia"/>
        </w:rPr>
        <w:t>对应测试用例：测试用例#</w:t>
      </w:r>
      <w:r>
        <w:t>26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27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28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29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30</w:t>
      </w:r>
    </w:p>
    <w:p w:rsidR="006600CC" w:rsidRDefault="006600CC" w:rsidP="006600CC">
      <w:pPr>
        <w:ind w:left="720"/>
      </w:pPr>
      <w:r>
        <w:t>结果</w:t>
      </w:r>
      <w:r>
        <w:rPr>
          <w:rFonts w:hint="eastAsia"/>
        </w:rPr>
        <w:t>：</w:t>
      </w:r>
      <w:r>
        <w:t>能够正常进入复盘界面</w:t>
      </w:r>
      <w:r>
        <w:rPr>
          <w:rFonts w:hint="eastAsia"/>
        </w:rPr>
        <w:t>，</w:t>
      </w:r>
      <w:r>
        <w:t>并导入棋局</w:t>
      </w:r>
      <w:r>
        <w:rPr>
          <w:rFonts w:hint="eastAsia"/>
        </w:rPr>
        <w:t>，</w:t>
      </w:r>
      <w:r>
        <w:t>点击下一步能够显示下一步棋子</w:t>
      </w:r>
      <w:r>
        <w:rPr>
          <w:rFonts w:hint="eastAsia"/>
        </w:rPr>
        <w:t>，</w:t>
      </w:r>
      <w:r>
        <w:t>点击上一步能显示上一步棋子</w:t>
      </w:r>
      <w:r>
        <w:rPr>
          <w:rFonts w:hint="eastAsia"/>
        </w:rPr>
        <w:t>。</w:t>
      </w:r>
      <w:r>
        <w:t>当位于第一步或是最后一步时</w:t>
      </w:r>
      <w:r>
        <w:rPr>
          <w:rFonts w:hint="eastAsia"/>
        </w:rPr>
        <w:t>，</w:t>
      </w:r>
      <w:r>
        <w:t>上一步和下一步按钮处于正确的</w:t>
      </w:r>
      <w:r>
        <w:rPr>
          <w:rFonts w:hint="eastAsia"/>
        </w:rPr>
        <w:t>（禁用或未禁用）的状态，点击返回后，能够正确反</w:t>
      </w:r>
      <w:r w:rsidR="00753AF1">
        <w:rPr>
          <w:rFonts w:hint="eastAsia"/>
        </w:rPr>
        <w:t>应</w:t>
      </w:r>
      <w:r>
        <w:rPr>
          <w:rFonts w:hint="eastAsia"/>
        </w:rPr>
        <w:t>相应的界面，这些与预期结果相符。</w:t>
      </w:r>
      <w:r w:rsidR="00753AF1">
        <w:rPr>
          <w:rFonts w:hint="eastAsia"/>
        </w:rPr>
        <w:t>唯一不足的是，当所选的文件并非棋局文件时，程序会抛出异常，并没有如同预期结果一般跳出提示框，还有待改进。</w:t>
      </w:r>
    </w:p>
    <w:p w:rsidR="006600CC" w:rsidRDefault="006600CC" w:rsidP="006600CC">
      <w:pPr>
        <w:pStyle w:val="2"/>
      </w:pPr>
      <w:bookmarkStart w:id="30" w:name="_Toc456799082"/>
      <w:r>
        <w:rPr>
          <w:rFonts w:hint="eastAsia"/>
        </w:rPr>
        <w:t>基于性能的相关测试</w:t>
      </w:r>
      <w:bookmarkEnd w:id="30"/>
    </w:p>
    <w:p w:rsidR="006600CC" w:rsidRDefault="003E033F" w:rsidP="003E033F">
      <w:pPr>
        <w:ind w:left="720"/>
      </w:pPr>
      <w:r>
        <w:t>对应测试用例</w:t>
      </w:r>
      <w:r>
        <w:rPr>
          <w:rFonts w:hint="eastAsia"/>
        </w:rPr>
        <w:t>：测试用例#</w:t>
      </w:r>
      <w:r>
        <w:t>31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32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33</w:t>
      </w:r>
    </w:p>
    <w:p w:rsidR="003E033F" w:rsidRPr="006600CC" w:rsidRDefault="003E033F" w:rsidP="003E033F">
      <w:pPr>
        <w:ind w:left="720"/>
      </w:pPr>
      <w:r>
        <w:t>结果</w:t>
      </w:r>
      <w:r>
        <w:rPr>
          <w:rFonts w:hint="eastAsia"/>
        </w:rPr>
        <w:t>：</w:t>
      </w:r>
      <w:r>
        <w:t>对于性能方面的测试</w:t>
      </w:r>
      <w:r>
        <w:rPr>
          <w:rFonts w:hint="eastAsia"/>
        </w:rPr>
        <w:t>，</w:t>
      </w:r>
      <w:r>
        <w:t>对于所有按钮</w:t>
      </w:r>
      <w:r>
        <w:rPr>
          <w:rFonts w:hint="eastAsia"/>
        </w:rPr>
        <w:t>，</w:t>
      </w:r>
      <w:r>
        <w:t>均能在</w:t>
      </w:r>
      <w:r>
        <w:rPr>
          <w:rFonts w:hint="eastAsia"/>
        </w:rPr>
        <w:t>1s以内做出相应的反应。对于双人对战的</w:t>
      </w:r>
      <w:r w:rsidR="00753AF1">
        <w:rPr>
          <w:rFonts w:hint="eastAsia"/>
        </w:rPr>
        <w:t>双方来说，落子均能在1s内显示并做出反应。对于AI来说，若为简单AI，搜索深度为3层的话，能在1-</w:t>
      </w:r>
      <w:r w:rsidR="00753AF1">
        <w:t>3s内做出反应并落子</w:t>
      </w:r>
      <w:r w:rsidR="00753AF1">
        <w:rPr>
          <w:rFonts w:hint="eastAsia"/>
        </w:rPr>
        <w:t>。可以说，</w:t>
      </w:r>
      <w:r w:rsidR="00753AF1">
        <w:t>实现的结果比预期结果有更快的反应速度</w:t>
      </w:r>
      <w:r w:rsidR="00753AF1">
        <w:rPr>
          <w:rFonts w:hint="eastAsia"/>
        </w:rPr>
        <w:t>。</w:t>
      </w:r>
      <w:r w:rsidR="00753AF1">
        <w:t>而对于易用性来说</w:t>
      </w:r>
      <w:r w:rsidR="00753AF1">
        <w:rPr>
          <w:rFonts w:hint="eastAsia"/>
        </w:rPr>
        <w:t>，</w:t>
      </w:r>
      <w:r w:rsidR="00753AF1">
        <w:t>一个普通用户能在</w:t>
      </w:r>
      <w:r w:rsidR="00753AF1">
        <w:rPr>
          <w:rFonts w:hint="eastAsia"/>
        </w:rPr>
        <w:t>1min内掌握游戏，可见其有优秀的易用性。</w:t>
      </w:r>
    </w:p>
    <w:p w:rsidR="00F03B5C" w:rsidRDefault="00F03B5C">
      <w:pPr>
        <w:pStyle w:val="1"/>
      </w:pPr>
      <w:bookmarkStart w:id="31" w:name="_Toc456799083"/>
      <w:r>
        <w:rPr>
          <w:rFonts w:hint="eastAsia"/>
        </w:rPr>
        <w:t>基于代码的测试覆盖</w:t>
      </w:r>
      <w:bookmarkEnd w:id="31"/>
    </w:p>
    <w:p w:rsidR="00753AF1" w:rsidRDefault="00753AF1" w:rsidP="00753AF1">
      <w:pPr>
        <w:pStyle w:val="2"/>
      </w:pPr>
      <w:bookmarkStart w:id="32" w:name="_Toc456799084"/>
      <w:r>
        <w:rPr>
          <w:rFonts w:hint="eastAsia"/>
        </w:rPr>
        <w:t>关于取名要求的相关测试</w:t>
      </w:r>
      <w:bookmarkEnd w:id="32"/>
    </w:p>
    <w:p w:rsidR="00753AF1" w:rsidRDefault="00753AF1" w:rsidP="00753AF1">
      <w:pPr>
        <w:ind w:left="720"/>
      </w:pPr>
      <w:r>
        <w:t>对应测试用例</w:t>
      </w:r>
      <w:r>
        <w:rPr>
          <w:rFonts w:hint="eastAsia"/>
        </w:rPr>
        <w:t>：</w:t>
      </w:r>
      <w:r>
        <w:t>测试用例</w:t>
      </w:r>
      <w:r>
        <w:rPr>
          <w:rFonts w:hint="eastAsia"/>
        </w:rPr>
        <w:t>#</w:t>
      </w:r>
      <w:r>
        <w:t>1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3</w:t>
      </w:r>
    </w:p>
    <w:p w:rsidR="00753AF1" w:rsidRDefault="00753AF1" w:rsidP="00753AF1">
      <w:pPr>
        <w:ind w:left="720"/>
      </w:pPr>
      <w:r>
        <w:t>结果</w:t>
      </w:r>
      <w:r>
        <w:rPr>
          <w:rFonts w:hint="eastAsia"/>
        </w:rPr>
        <w:t>：</w:t>
      </w:r>
      <w:r>
        <w:t>当输入为空时</w:t>
      </w:r>
      <w:r>
        <w:rPr>
          <w:rFonts w:hint="eastAsia"/>
        </w:rPr>
        <w:t>，</w:t>
      </w:r>
      <w:r>
        <w:t>跳出提示框</w:t>
      </w:r>
      <w:r>
        <w:rPr>
          <w:rFonts w:hint="eastAsia"/>
        </w:rPr>
        <w:t>：</w:t>
      </w:r>
      <w:r>
        <w:t>用户名不能为空</w:t>
      </w:r>
      <w:r>
        <w:rPr>
          <w:rFonts w:hint="eastAsia"/>
        </w:rPr>
        <w:t>；</w:t>
      </w:r>
      <w:r>
        <w:t>输入的字符串长度超过</w:t>
      </w:r>
      <w:r>
        <w:rPr>
          <w:rFonts w:hint="eastAsia"/>
        </w:rPr>
        <w:t>8时，跳出提示框：用户名太长，请重新输入;当不符合以上两个条件时，均能够正常进入模式选择界面，并在双人对战界面或是人机对战界面上看到自己的昵称。与预期结果相符。</w:t>
      </w:r>
    </w:p>
    <w:p w:rsidR="00753AF1" w:rsidRDefault="00753AF1" w:rsidP="00753AF1">
      <w:pPr>
        <w:pStyle w:val="2"/>
      </w:pPr>
      <w:bookmarkStart w:id="33" w:name="_Toc456799085"/>
      <w:r>
        <w:rPr>
          <w:rFonts w:hint="eastAsia"/>
        </w:rPr>
        <w:t>关于五子相连的判定及和棋的相关测试</w:t>
      </w:r>
      <w:bookmarkEnd w:id="33"/>
    </w:p>
    <w:p w:rsidR="00753AF1" w:rsidRDefault="00753AF1" w:rsidP="00753AF1">
      <w:pPr>
        <w:ind w:left="720"/>
      </w:pPr>
      <w:r>
        <w:rPr>
          <w:rFonts w:hint="eastAsia"/>
        </w:rPr>
        <w:t>对应测试用例：测试用例#</w:t>
      </w:r>
      <w:r>
        <w:t>10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11</w:t>
      </w:r>
      <w:r>
        <w:rPr>
          <w:rFonts w:hint="eastAsia"/>
        </w:rPr>
        <w:t>，测试用例#</w:t>
      </w:r>
      <w:r>
        <w:t>12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20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21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22</w:t>
      </w:r>
    </w:p>
    <w:p w:rsidR="00753AF1" w:rsidRDefault="00753AF1" w:rsidP="00753AF1">
      <w:pPr>
        <w:ind w:left="720"/>
      </w:pPr>
      <w:r>
        <w:t>结果</w:t>
      </w:r>
      <w:r>
        <w:rPr>
          <w:rFonts w:hint="eastAsia"/>
        </w:rPr>
        <w:t>：</w:t>
      </w:r>
      <w:r>
        <w:t>当棋盘上的棋子未达到五子相连且未满的情况时</w:t>
      </w:r>
      <w:r>
        <w:rPr>
          <w:rFonts w:hint="eastAsia"/>
        </w:rPr>
        <w:t>，</w:t>
      </w:r>
      <w:r>
        <w:t>只要双方未认输</w:t>
      </w:r>
      <w:r>
        <w:rPr>
          <w:rFonts w:hint="eastAsia"/>
        </w:rPr>
        <w:t>，</w:t>
      </w:r>
      <w:r>
        <w:t>比赛继续</w:t>
      </w:r>
      <w:r>
        <w:rPr>
          <w:rFonts w:hint="eastAsia"/>
        </w:rPr>
        <w:t>，</w:t>
      </w:r>
      <w:r>
        <w:t>仍可以互相落子</w:t>
      </w:r>
      <w:r>
        <w:rPr>
          <w:rFonts w:hint="eastAsia"/>
        </w:rPr>
        <w:t>；</w:t>
      </w:r>
      <w:r>
        <w:t>当某一方达到五颗连子时</w:t>
      </w:r>
      <w:r>
        <w:rPr>
          <w:rFonts w:hint="eastAsia"/>
        </w:rPr>
        <w:t>，</w:t>
      </w:r>
      <w:r>
        <w:t>显示该方获胜</w:t>
      </w:r>
      <w:r>
        <w:rPr>
          <w:rFonts w:hint="eastAsia"/>
        </w:rPr>
        <w:t>，</w:t>
      </w:r>
      <w:r>
        <w:t>另一方输</w:t>
      </w:r>
      <w:r>
        <w:rPr>
          <w:rFonts w:hint="eastAsia"/>
        </w:rPr>
        <w:t>；</w:t>
      </w:r>
      <w:r>
        <w:t>当棋盘落满时</w:t>
      </w:r>
      <w:r>
        <w:rPr>
          <w:rFonts w:hint="eastAsia"/>
        </w:rPr>
        <w:t>，</w:t>
      </w:r>
      <w:r>
        <w:t>提示和棋</w:t>
      </w:r>
      <w:r>
        <w:rPr>
          <w:rFonts w:hint="eastAsia"/>
        </w:rPr>
        <w:t>。</w:t>
      </w:r>
      <w:r>
        <w:t>这些与预期结果均相符</w:t>
      </w:r>
      <w:r>
        <w:rPr>
          <w:rFonts w:hint="eastAsia"/>
        </w:rPr>
        <w:t>。</w:t>
      </w:r>
    </w:p>
    <w:p w:rsidR="003E5332" w:rsidRDefault="003E5332" w:rsidP="003E5332">
      <w:pPr>
        <w:pStyle w:val="2"/>
      </w:pPr>
      <w:bookmarkStart w:id="34" w:name="_Toc456799086"/>
      <w:r>
        <w:rPr>
          <w:rFonts w:hint="eastAsia"/>
        </w:rPr>
        <w:lastRenderedPageBreak/>
        <w:t>关于悔棋的本方回合和对方回合</w:t>
      </w:r>
      <w:r w:rsidR="009F1067">
        <w:rPr>
          <w:rFonts w:hint="eastAsia"/>
        </w:rPr>
        <w:t>相关测试</w:t>
      </w:r>
      <w:bookmarkEnd w:id="34"/>
    </w:p>
    <w:p w:rsidR="003E5332" w:rsidRDefault="003E5332" w:rsidP="003E5332">
      <w:pPr>
        <w:ind w:left="720"/>
      </w:pPr>
      <w:r>
        <w:rPr>
          <w:rFonts w:hint="eastAsia"/>
        </w:rPr>
        <w:t>对应测试用例：测试用例#</w:t>
      </w:r>
      <w:r>
        <w:t>13</w:t>
      </w:r>
      <w:r>
        <w:rPr>
          <w:rFonts w:hint="eastAsia"/>
        </w:rPr>
        <w:t>，</w:t>
      </w:r>
      <w:r>
        <w:t>测试用例</w:t>
      </w:r>
      <w:r>
        <w:rPr>
          <w:rFonts w:hint="eastAsia"/>
        </w:rPr>
        <w:t>#</w:t>
      </w:r>
      <w:r>
        <w:t>23</w:t>
      </w:r>
    </w:p>
    <w:p w:rsidR="003E5332" w:rsidRDefault="00B00C98" w:rsidP="003E5332">
      <w:pPr>
        <w:ind w:left="720"/>
      </w:pPr>
      <w:r>
        <w:rPr>
          <w:rFonts w:hint="eastAsia"/>
        </w:rPr>
        <w:t>结果：当在本方回合悔棋时，若为人机对战，则直接回到自己执棋的上个局面；若为双人对战，则等待对方回复同意后，回到自己执棋的上个局面；当在对方回合悔棋时，若为人机对战，因考虑到悔棋信号可能比落子信号更早收集到，因此设计为悔棋等待落子处理后再发回，若为双人对战，泽宇本方回合悔棋相同。测试结果为，在人机对战中，无论是在己方回合悔棋和对方回合悔棋，都能够达成悔棋的目的。唯一美中不足为若AI深度较深，等待时间较长，则需等待落子后才能执行悔棋操作。但因AI落子较快，因此这种设计也可以接受。测试结果与预期结果相符。</w:t>
      </w:r>
    </w:p>
    <w:p w:rsidR="009F1067" w:rsidRDefault="009F1067" w:rsidP="009F1067">
      <w:pPr>
        <w:pStyle w:val="2"/>
      </w:pPr>
      <w:bookmarkStart w:id="35" w:name="_Toc456799087"/>
      <w:r>
        <w:rPr>
          <w:rFonts w:hint="eastAsia"/>
        </w:rPr>
        <w:t>关于普通AI和基于概率统计的AI的落子测试</w:t>
      </w:r>
      <w:bookmarkEnd w:id="35"/>
    </w:p>
    <w:p w:rsidR="009F1067" w:rsidRDefault="009F1067" w:rsidP="009F1067">
      <w:pPr>
        <w:ind w:left="720"/>
      </w:pPr>
      <w:r>
        <w:rPr>
          <w:rFonts w:hint="eastAsia"/>
        </w:rPr>
        <w:t>对应测试用例：测试用例#</w:t>
      </w:r>
      <w:r>
        <w:t>9</w:t>
      </w:r>
    </w:p>
    <w:p w:rsidR="009F1067" w:rsidRPr="009F1067" w:rsidRDefault="009F1067" w:rsidP="009F1067">
      <w:pPr>
        <w:ind w:left="720"/>
        <w:rPr>
          <w:rFonts w:hint="eastAsia"/>
        </w:rPr>
      </w:pPr>
      <w:r>
        <w:t>结果</w:t>
      </w:r>
      <w:r>
        <w:rPr>
          <w:rFonts w:hint="eastAsia"/>
        </w:rPr>
        <w:t>：</w:t>
      </w:r>
      <w:r>
        <w:t>因为基于概率统计的</w:t>
      </w:r>
      <w:r>
        <w:rPr>
          <w:rFonts w:hint="eastAsia"/>
        </w:rPr>
        <w:t>AI以普通AI生成的棋谱作为参考，因此对于一部分落子，基于概率统计的AI难以找到相应的局面。在这种情况下，让普通AI代替机器学习AI进行落子。在测试中，无论是拥有类似局面可以进行统计的AI落子以及找不到类似局面采取普通AI的落子，两种情况均能正常落子，综合起来，不会出现玩家落子后无法落子的情况。与预期结果相符。</w:t>
      </w:r>
    </w:p>
    <w:p w:rsidR="00F03B5C" w:rsidRDefault="00F03B5C" w:rsidP="00047068">
      <w:pPr>
        <w:pStyle w:val="1"/>
      </w:pPr>
      <w:bookmarkStart w:id="36" w:name="_Toc456799088"/>
      <w:r>
        <w:rPr>
          <w:rFonts w:hint="eastAsia"/>
        </w:rPr>
        <w:t>建议措施</w:t>
      </w:r>
      <w:bookmarkEnd w:id="36"/>
    </w:p>
    <w:p w:rsidR="00047068" w:rsidRPr="00047068" w:rsidRDefault="00047068" w:rsidP="00047068">
      <w:pPr>
        <w:ind w:left="720"/>
      </w:pPr>
      <w:r>
        <w:rPr>
          <w:rFonts w:hint="eastAsia"/>
        </w:rPr>
        <w:t>对于一些测试出与预期结果不符的功能点（比如复盘功能中选择错误棋谱文件的问题），应该对代码进一步修改，以达到符合预期结果的目的。而对于基于概率统计（机器学习）的AI，还需进一步的改进与加强。</w:t>
      </w:r>
    </w:p>
    <w:p w:rsidR="00F03B5C" w:rsidRDefault="00F03B5C" w:rsidP="00047068">
      <w:pPr>
        <w:pStyle w:val="1"/>
      </w:pPr>
      <w:bookmarkStart w:id="37" w:name="_Toc456799089"/>
      <w:r>
        <w:rPr>
          <w:rFonts w:hint="eastAsia"/>
        </w:rPr>
        <w:t>图</w:t>
      </w:r>
      <w:bookmarkEnd w:id="37"/>
    </w:p>
    <w:p w:rsidR="00047068" w:rsidRPr="00F365DE" w:rsidRDefault="00047068" w:rsidP="00047068">
      <w:pPr>
        <w:rPr>
          <w:b/>
        </w:rPr>
      </w:pPr>
      <w:r w:rsidRPr="00F365DE">
        <w:rPr>
          <w:rFonts w:hint="eastAsia"/>
          <w:b/>
        </w:rPr>
        <w:t>测试3.1</w:t>
      </w:r>
      <w:r w:rsidR="00666FE0">
        <w:rPr>
          <w:b/>
        </w:rPr>
        <w:t xml:space="preserve"> </w:t>
      </w:r>
      <w:r w:rsidR="00666FE0">
        <w:rPr>
          <w:rFonts w:hint="eastAsia"/>
          <w:b/>
        </w:rPr>
        <w:t>&amp;</w:t>
      </w:r>
      <w:r w:rsidR="00666FE0">
        <w:rPr>
          <w:b/>
        </w:rPr>
        <w:t xml:space="preserve"> 测试</w:t>
      </w:r>
      <w:r w:rsidR="00666FE0">
        <w:rPr>
          <w:rFonts w:hint="eastAsia"/>
          <w:b/>
        </w:rPr>
        <w:t>4.1</w:t>
      </w:r>
    </w:p>
    <w:p w:rsidR="00047068" w:rsidRDefault="00047068" w:rsidP="00047068">
      <w:r>
        <w:rPr>
          <w:noProof/>
          <w:snapToGrid/>
        </w:rPr>
        <w:drawing>
          <wp:inline distT="0" distB="0" distL="0" distR="0" wp14:anchorId="339EE817" wp14:editId="5918C963">
            <wp:extent cx="3676650" cy="227355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7005" cy="229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068" w:rsidRDefault="00047068" w:rsidP="00047068"/>
    <w:p w:rsidR="00047068" w:rsidRDefault="00047068" w:rsidP="00047068"/>
    <w:p w:rsidR="00047068" w:rsidRDefault="00047068" w:rsidP="00047068">
      <w:r>
        <w:rPr>
          <w:noProof/>
          <w:snapToGrid/>
        </w:rPr>
        <w:lastRenderedPageBreak/>
        <w:drawing>
          <wp:inline distT="0" distB="0" distL="0" distR="0" wp14:anchorId="2C849816" wp14:editId="509BD0C2">
            <wp:extent cx="3771900" cy="23078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6557" cy="232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DE" w:rsidRDefault="00F365DE" w:rsidP="00047068"/>
    <w:p w:rsidR="00F365DE" w:rsidRDefault="00F365DE" w:rsidP="00047068">
      <w:r>
        <w:rPr>
          <w:noProof/>
          <w:snapToGrid/>
        </w:rPr>
        <w:drawing>
          <wp:inline distT="0" distB="0" distL="0" distR="0" wp14:anchorId="322738E7" wp14:editId="45522E59">
            <wp:extent cx="3724275" cy="2400089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3744" cy="24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DE" w:rsidRDefault="00F365DE" w:rsidP="00047068"/>
    <w:p w:rsidR="00F365DE" w:rsidRPr="00F365DE" w:rsidRDefault="00F365DE" w:rsidP="00047068">
      <w:pPr>
        <w:rPr>
          <w:b/>
        </w:rPr>
      </w:pPr>
      <w:r w:rsidRPr="00F365DE">
        <w:rPr>
          <w:rFonts w:hint="eastAsia"/>
          <w:b/>
        </w:rPr>
        <w:t>测试3</w:t>
      </w:r>
      <w:r w:rsidRPr="00F365DE">
        <w:rPr>
          <w:b/>
        </w:rPr>
        <w:t>.2</w:t>
      </w:r>
    </w:p>
    <w:p w:rsidR="00F365DE" w:rsidRDefault="00F365DE" w:rsidP="00047068">
      <w:r>
        <w:rPr>
          <w:noProof/>
          <w:snapToGrid/>
        </w:rPr>
        <w:drawing>
          <wp:inline distT="0" distB="0" distL="0" distR="0" wp14:anchorId="26FB4C32" wp14:editId="0C7B73B6">
            <wp:extent cx="3638550" cy="23677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5157" cy="237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DE" w:rsidRDefault="00F365DE" w:rsidP="00047068"/>
    <w:p w:rsidR="00F365DE" w:rsidRDefault="00F365DE" w:rsidP="00F365DE">
      <w:r>
        <w:br w:type="page"/>
      </w:r>
    </w:p>
    <w:p w:rsidR="00F365DE" w:rsidRDefault="00F365DE" w:rsidP="00047068">
      <w:r>
        <w:rPr>
          <w:noProof/>
          <w:snapToGrid/>
        </w:rPr>
        <w:lastRenderedPageBreak/>
        <w:drawing>
          <wp:inline distT="0" distB="0" distL="0" distR="0" wp14:anchorId="7AD01CA4" wp14:editId="36674266">
            <wp:extent cx="4048125" cy="2545648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5419" cy="255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DE" w:rsidRPr="00F365DE" w:rsidRDefault="00F365DE" w:rsidP="00047068">
      <w:pPr>
        <w:rPr>
          <w:b/>
        </w:rPr>
      </w:pPr>
      <w:r w:rsidRPr="00F365DE">
        <w:rPr>
          <w:b/>
        </w:rPr>
        <w:t>测试</w:t>
      </w:r>
      <w:r w:rsidRPr="00F365DE">
        <w:rPr>
          <w:rFonts w:hint="eastAsia"/>
          <w:b/>
        </w:rPr>
        <w:t>3.3</w:t>
      </w:r>
    </w:p>
    <w:p w:rsidR="00F365DE" w:rsidRDefault="00F365DE" w:rsidP="00047068">
      <w:r>
        <w:rPr>
          <w:noProof/>
          <w:snapToGrid/>
        </w:rPr>
        <w:drawing>
          <wp:inline distT="0" distB="0" distL="0" distR="0" wp14:anchorId="2E88C15D" wp14:editId="4317D76F">
            <wp:extent cx="4067175" cy="261759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8178" cy="262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DE" w:rsidRDefault="00F365DE" w:rsidP="00047068">
      <w:r>
        <w:rPr>
          <w:noProof/>
          <w:snapToGrid/>
        </w:rPr>
        <w:drawing>
          <wp:inline distT="0" distB="0" distL="0" distR="0" wp14:anchorId="3DC68B9B" wp14:editId="4B956E2A">
            <wp:extent cx="4057650" cy="2623166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7069" cy="263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DE" w:rsidRDefault="00F365DE" w:rsidP="00047068"/>
    <w:p w:rsidR="00F365DE" w:rsidRDefault="00F365DE" w:rsidP="00047068">
      <w:pPr>
        <w:rPr>
          <w:b/>
        </w:rPr>
      </w:pPr>
      <w:r w:rsidRPr="00F365DE">
        <w:rPr>
          <w:rFonts w:hint="eastAsia"/>
          <w:b/>
        </w:rPr>
        <w:lastRenderedPageBreak/>
        <w:t>测试3.4</w:t>
      </w:r>
    </w:p>
    <w:p w:rsidR="00F365DE" w:rsidRDefault="00F365DE" w:rsidP="00047068">
      <w:pPr>
        <w:rPr>
          <w:b/>
        </w:rPr>
      </w:pPr>
      <w:r>
        <w:rPr>
          <w:noProof/>
          <w:snapToGrid/>
        </w:rPr>
        <w:drawing>
          <wp:inline distT="0" distB="0" distL="0" distR="0" wp14:anchorId="059461BB" wp14:editId="08457F66">
            <wp:extent cx="4719484" cy="304800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6714" cy="30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Pr="00F365DE" w:rsidRDefault="00666FE0" w:rsidP="00047068">
      <w:pPr>
        <w:rPr>
          <w:b/>
        </w:rPr>
      </w:pPr>
    </w:p>
    <w:p w:rsidR="00F365DE" w:rsidRPr="00666FE0" w:rsidRDefault="00666FE0" w:rsidP="00047068">
      <w:pPr>
        <w:rPr>
          <w:b/>
        </w:rPr>
      </w:pPr>
      <w:r w:rsidRPr="00666FE0">
        <w:rPr>
          <w:rFonts w:hint="eastAsia"/>
          <w:b/>
        </w:rPr>
        <w:t>测试3.5（悔棋）</w:t>
      </w:r>
    </w:p>
    <w:p w:rsidR="00666FE0" w:rsidRDefault="00666FE0" w:rsidP="00047068">
      <w:r>
        <w:rPr>
          <w:noProof/>
          <w:snapToGrid/>
        </w:rPr>
        <w:drawing>
          <wp:inline distT="0" distB="0" distL="0" distR="0" wp14:anchorId="7DEC6CA8" wp14:editId="71BD4003">
            <wp:extent cx="4716669" cy="300990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4869" cy="30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E0" w:rsidRDefault="00666FE0" w:rsidP="00047068">
      <w:r>
        <w:rPr>
          <w:noProof/>
          <w:snapToGrid/>
        </w:rPr>
        <w:lastRenderedPageBreak/>
        <w:drawing>
          <wp:inline distT="0" distB="0" distL="0" distR="0" wp14:anchorId="639089DB" wp14:editId="074235BB">
            <wp:extent cx="4772025" cy="307479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7100" cy="30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E0" w:rsidRDefault="00666FE0" w:rsidP="00047068"/>
    <w:p w:rsidR="00666FE0" w:rsidRDefault="00666FE0" w:rsidP="00047068"/>
    <w:p w:rsidR="00666FE0" w:rsidRDefault="00666FE0" w:rsidP="00047068"/>
    <w:p w:rsidR="00666FE0" w:rsidRDefault="00666FE0" w:rsidP="00047068"/>
    <w:p w:rsidR="00666FE0" w:rsidRDefault="00666FE0" w:rsidP="00047068"/>
    <w:p w:rsidR="00666FE0" w:rsidRDefault="00666FE0" w:rsidP="00047068"/>
    <w:p w:rsidR="00666FE0" w:rsidRDefault="00666FE0" w:rsidP="00047068">
      <w:r>
        <w:rPr>
          <w:noProof/>
          <w:snapToGrid/>
        </w:rPr>
        <w:drawing>
          <wp:inline distT="0" distB="0" distL="0" distR="0" wp14:anchorId="2A1AA121" wp14:editId="16622F28">
            <wp:extent cx="4776637" cy="306705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5918" cy="30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E0" w:rsidRDefault="00666FE0" w:rsidP="00047068"/>
    <w:p w:rsidR="00666FE0" w:rsidRDefault="00666FE0" w:rsidP="00047068"/>
    <w:p w:rsidR="00666FE0" w:rsidRDefault="00666FE0" w:rsidP="00047068"/>
    <w:p w:rsidR="00666FE0" w:rsidRDefault="00666FE0" w:rsidP="00047068"/>
    <w:p w:rsidR="00666FE0" w:rsidRDefault="00666FE0" w:rsidP="00047068"/>
    <w:p w:rsidR="00666FE0" w:rsidRDefault="00666FE0" w:rsidP="00047068"/>
    <w:p w:rsidR="00666FE0" w:rsidRDefault="00666FE0" w:rsidP="00047068">
      <w:pPr>
        <w:rPr>
          <w:b/>
        </w:rPr>
      </w:pPr>
      <w:r w:rsidRPr="00666FE0">
        <w:rPr>
          <w:b/>
        </w:rPr>
        <w:lastRenderedPageBreak/>
        <w:t>测试</w:t>
      </w:r>
      <w:r w:rsidRPr="00666FE0">
        <w:rPr>
          <w:rFonts w:hint="eastAsia"/>
          <w:b/>
        </w:rPr>
        <w:t>3.6（PASS）</w:t>
      </w:r>
    </w:p>
    <w:p w:rsidR="00666FE0" w:rsidRDefault="00666FE0" w:rsidP="00047068">
      <w:pPr>
        <w:rPr>
          <w:b/>
        </w:rPr>
      </w:pPr>
      <w:r>
        <w:rPr>
          <w:noProof/>
          <w:snapToGrid/>
        </w:rPr>
        <w:drawing>
          <wp:inline distT="0" distB="0" distL="0" distR="0" wp14:anchorId="2342D5F9" wp14:editId="6292D737">
            <wp:extent cx="4319391" cy="278130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2201" cy="278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  <w:r>
        <w:rPr>
          <w:rFonts w:hint="eastAsia"/>
          <w:b/>
        </w:rPr>
        <w:t>测试3.7（认输）</w:t>
      </w:r>
    </w:p>
    <w:p w:rsidR="00666FE0" w:rsidRDefault="00666FE0" w:rsidP="00047068">
      <w:pPr>
        <w:rPr>
          <w:b/>
        </w:rPr>
      </w:pPr>
      <w:r>
        <w:rPr>
          <w:noProof/>
          <w:snapToGrid/>
        </w:rPr>
        <w:drawing>
          <wp:inline distT="0" distB="0" distL="0" distR="0" wp14:anchorId="3C685044" wp14:editId="62F0D481">
            <wp:extent cx="4296226" cy="28003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1894" cy="280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  <w:r>
        <w:rPr>
          <w:b/>
        </w:rPr>
        <w:lastRenderedPageBreak/>
        <w:t>测试</w:t>
      </w:r>
      <w:r>
        <w:rPr>
          <w:rFonts w:hint="eastAsia"/>
          <w:b/>
        </w:rPr>
        <w:t>3.9（复盘）</w:t>
      </w:r>
    </w:p>
    <w:p w:rsidR="00666FE0" w:rsidRDefault="00666FE0" w:rsidP="00047068">
      <w:pPr>
        <w:rPr>
          <w:b/>
        </w:rPr>
      </w:pPr>
      <w:r>
        <w:rPr>
          <w:noProof/>
          <w:snapToGrid/>
        </w:rPr>
        <w:drawing>
          <wp:inline distT="0" distB="0" distL="0" distR="0" wp14:anchorId="036DC750" wp14:editId="4247C6A3">
            <wp:extent cx="3743325" cy="4586416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9667" cy="459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  <w:r>
        <w:rPr>
          <w:b/>
        </w:rPr>
        <w:t>测试</w:t>
      </w:r>
      <w:r>
        <w:rPr>
          <w:rFonts w:hint="eastAsia"/>
          <w:b/>
        </w:rPr>
        <w:t>4.2（五子和和棋）</w:t>
      </w:r>
    </w:p>
    <w:p w:rsidR="00666FE0" w:rsidRDefault="00666FE0" w:rsidP="00047068">
      <w:pPr>
        <w:rPr>
          <w:b/>
        </w:rPr>
      </w:pPr>
      <w:r>
        <w:rPr>
          <w:noProof/>
          <w:snapToGrid/>
        </w:rPr>
        <w:drawing>
          <wp:inline distT="0" distB="0" distL="0" distR="0" wp14:anchorId="2F604919" wp14:editId="61F4CD4E">
            <wp:extent cx="3748706" cy="2409825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683" cy="24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  <w:r>
        <w:rPr>
          <w:noProof/>
          <w:snapToGrid/>
        </w:rPr>
        <w:lastRenderedPageBreak/>
        <w:drawing>
          <wp:inline distT="0" distB="0" distL="0" distR="0" wp14:anchorId="2C6E43B8" wp14:editId="6D194032">
            <wp:extent cx="4076700" cy="2628078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3703" cy="263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Default="00666FE0" w:rsidP="00047068">
      <w:pPr>
        <w:rPr>
          <w:b/>
        </w:rPr>
      </w:pPr>
    </w:p>
    <w:p w:rsidR="00666FE0" w:rsidRPr="00666FE0" w:rsidRDefault="00666FE0" w:rsidP="00047068">
      <w:pPr>
        <w:rPr>
          <w:b/>
        </w:rPr>
      </w:pPr>
      <w:r>
        <w:rPr>
          <w:noProof/>
          <w:snapToGrid/>
        </w:rPr>
        <w:drawing>
          <wp:inline distT="0" distB="0" distL="0" distR="0" wp14:anchorId="528AE108" wp14:editId="3A52106F">
            <wp:extent cx="4073481" cy="2600325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323" cy="261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6FE0" w:rsidRPr="00666FE0">
      <w:headerReference w:type="default" r:id="rId25"/>
      <w:footerReference w:type="default" r:id="rId26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64A5" w:rsidRDefault="009864A5">
      <w:r>
        <w:separator/>
      </w:r>
    </w:p>
  </w:endnote>
  <w:endnote w:type="continuationSeparator" w:id="0">
    <w:p w:rsidR="009864A5" w:rsidRDefault="009864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3E033F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E033F" w:rsidRDefault="003E033F">
          <w:pPr>
            <w:ind w:right="360"/>
            <w:rPr>
              <w:rFonts w:ascii="Times New Roman"/>
            </w:rPr>
          </w:pPr>
          <w:r>
            <w:rPr>
              <w:rFonts w:ascii="Times New Roman"/>
              <w:noProof/>
            </w:rP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E033F" w:rsidRDefault="003E033F">
          <w:pPr>
            <w:jc w:val="center"/>
            <w:rPr>
              <w:rFonts w:ascii="Times New Roman"/>
            </w:rPr>
          </w:pPr>
          <w:r>
            <w:rPr>
              <w:rFonts w:hAnsi="Symbol"/>
            </w:rPr>
            <w:sym w:font="Symbol" w:char="F0D3"/>
          </w:r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DOCPROPERTY "Company"  \* MERGEFORMAT </w:instrText>
          </w:r>
          <w:r>
            <w:rPr>
              <w:rFonts w:ascii="Times New Roman"/>
            </w:rPr>
            <w:fldChar w:fldCharType="separate"/>
          </w:r>
          <w:r>
            <w:rPr>
              <w:rFonts w:ascii="Times New Roman"/>
            </w:rPr>
            <w:t>&lt;SJTU&gt;</w:t>
          </w:r>
          <w:r>
            <w:rPr>
              <w:rFonts w:ascii="Times New Roman"/>
            </w:rPr>
            <w:fldChar w:fldCharType="end"/>
          </w:r>
          <w:r>
            <w:rPr>
              <w:rFonts w:ascii="Times New Roman"/>
            </w:rPr>
            <w:t>, 20</w:t>
          </w:r>
          <w:r>
            <w:rPr>
              <w:rFonts w:ascii="Times New Roman" w:hint="eastAsia"/>
            </w:rPr>
            <w:t>10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E033F" w:rsidRDefault="003E033F">
          <w:pPr>
            <w:jc w:val="right"/>
          </w:pPr>
          <w:r>
            <w:rPr>
              <w:rFonts w:ascii="Times New Roman"/>
              <w:noProof/>
            </w:rPr>
            <w:t xml:space="preserve">Page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PAGE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9F1067">
            <w:rPr>
              <w:rStyle w:val="a8"/>
              <w:rFonts w:ascii="Times New Roman"/>
              <w:noProof/>
            </w:rPr>
            <w:t>14</w:t>
          </w:r>
          <w:r>
            <w:rPr>
              <w:rStyle w:val="a8"/>
              <w:rFonts w:ascii="Times New Roman"/>
              <w:noProof/>
            </w:rPr>
            <w:fldChar w:fldCharType="end"/>
          </w:r>
          <w:r>
            <w:rPr>
              <w:rStyle w:val="a8"/>
              <w:rFonts w:ascii="Times New Roman"/>
              <w:noProof/>
            </w:rPr>
            <w:t xml:space="preserve"> of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NUMPAGES  \* MERGEFORMAT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9F1067" w:rsidRPr="009F1067">
            <w:rPr>
              <w:rStyle w:val="a8"/>
              <w:noProof/>
            </w:rPr>
            <w:t>14</w:t>
          </w:r>
          <w:r>
            <w:rPr>
              <w:rStyle w:val="a8"/>
              <w:rFonts w:ascii="Times New Roman"/>
              <w:noProof/>
            </w:rPr>
            <w:fldChar w:fldCharType="end"/>
          </w:r>
        </w:p>
      </w:tc>
    </w:tr>
  </w:tbl>
  <w:p w:rsidR="003E033F" w:rsidRDefault="003E033F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64A5" w:rsidRDefault="009864A5">
      <w:r>
        <w:separator/>
      </w:r>
    </w:p>
  </w:footnote>
  <w:footnote w:type="continuationSeparator" w:id="0">
    <w:p w:rsidR="009864A5" w:rsidRDefault="009864A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033F" w:rsidRDefault="003E033F">
    <w:pPr>
      <w:rPr>
        <w:sz w:val="24"/>
      </w:rPr>
    </w:pPr>
  </w:p>
  <w:p w:rsidR="003E033F" w:rsidRDefault="003E033F">
    <w:pPr>
      <w:pBdr>
        <w:top w:val="single" w:sz="6" w:space="1" w:color="auto"/>
      </w:pBdr>
      <w:rPr>
        <w:sz w:val="24"/>
      </w:rPr>
    </w:pPr>
  </w:p>
  <w:p w:rsidR="003E033F" w:rsidRDefault="003E033F">
    <w:pPr>
      <w:pBdr>
        <w:bottom w:val="single" w:sz="6" w:space="1" w:color="auto"/>
      </w:pBdr>
      <w:jc w:val="right"/>
      <w:rPr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>
      <w:rPr>
        <w:rFonts w:ascii="Arial" w:hAnsi="Arial"/>
        <w:b/>
        <w:sz w:val="36"/>
      </w:rPr>
      <w:t>&lt;SJTU&gt;</w:t>
    </w:r>
    <w:r>
      <w:rPr>
        <w:rFonts w:ascii="Arial" w:hAnsi="Arial"/>
        <w:b/>
        <w:sz w:val="36"/>
      </w:rPr>
      <w:fldChar w:fldCharType="end"/>
    </w:r>
  </w:p>
  <w:p w:rsidR="003E033F" w:rsidRDefault="003E033F">
    <w:pPr>
      <w:pBdr>
        <w:bottom w:val="single" w:sz="6" w:space="1" w:color="auto"/>
      </w:pBdr>
      <w:jc w:val="right"/>
      <w:rPr>
        <w:sz w:val="24"/>
      </w:rPr>
    </w:pPr>
  </w:p>
  <w:p w:rsidR="003E033F" w:rsidRDefault="003E033F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3E033F">
      <w:tc>
        <w:tcPr>
          <w:tcW w:w="6379" w:type="dxa"/>
        </w:tcPr>
        <w:p w:rsidR="003E033F" w:rsidRDefault="003E033F">
          <w:r>
            <w:rPr>
              <w:rFonts w:ascii="Times New Roman"/>
            </w:rPr>
            <w:t>J</w:t>
          </w:r>
          <w:r>
            <w:rPr>
              <w:rFonts w:ascii="Times New Roman" w:hint="eastAsia"/>
            </w:rPr>
            <w:t>iao</w:t>
          </w:r>
          <w:r>
            <w:rPr>
              <w:rFonts w:ascii="Times New Roman"/>
            </w:rPr>
            <w:t>G</w:t>
          </w:r>
          <w:r>
            <w:rPr>
              <w:rFonts w:ascii="Times New Roman" w:hint="eastAsia"/>
            </w:rPr>
            <w:t>o</w:t>
          </w:r>
          <w:r>
            <w:rPr>
              <w:rFonts w:ascii="Times New Roman"/>
            </w:rPr>
            <w:t>B</w:t>
          </w:r>
          <w:r>
            <w:rPr>
              <w:rFonts w:ascii="Times New Roman" w:hint="eastAsia"/>
            </w:rPr>
            <w:t>ang</w:t>
          </w:r>
        </w:p>
      </w:tc>
      <w:tc>
        <w:tcPr>
          <w:tcW w:w="3179" w:type="dxa"/>
        </w:tcPr>
        <w:p w:rsidR="003E033F" w:rsidRDefault="003E033F">
          <w:pPr>
            <w:tabs>
              <w:tab w:val="left" w:pos="1135"/>
            </w:tabs>
            <w:spacing w:before="40"/>
            <w:ind w:right="68"/>
            <w:rPr>
              <w:rFonts w:ascii="Times New Roman"/>
            </w:rPr>
          </w:pPr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Version:</w:t>
          </w:r>
          <w:r>
            <w:rPr>
              <w:rFonts w:ascii="Times New Roman"/>
            </w:rPr>
            <w:t xml:space="preserve">           &lt;1.0&gt;</w:t>
          </w:r>
        </w:p>
      </w:tc>
    </w:tr>
    <w:tr w:rsidR="003E033F">
      <w:tc>
        <w:tcPr>
          <w:tcW w:w="6379" w:type="dxa"/>
        </w:tcPr>
        <w:p w:rsidR="003E033F" w:rsidRDefault="003E033F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TITLE  \* MERGEFORMAT </w:instrText>
          </w:r>
          <w:r>
            <w:rPr>
              <w:rFonts w:ascii="Times New Roman"/>
            </w:rPr>
            <w:fldChar w:fldCharType="separate"/>
          </w:r>
          <w:r>
            <w:rPr>
              <w:rFonts w:ascii="Times New Roman" w:hint="eastAsia"/>
            </w:rPr>
            <w:t>测试报告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E033F" w:rsidRDefault="003E033F">
          <w:pPr>
            <w:rPr>
              <w:rFonts w:ascii="Times New Roman"/>
            </w:rPr>
          </w:pPr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Date:</w:t>
          </w:r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&lt;19/07/2016&gt;</w:t>
          </w:r>
        </w:p>
      </w:tc>
    </w:tr>
  </w:tbl>
  <w:p w:rsidR="003E033F" w:rsidRDefault="003E033F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decimal"/>
      <w:pStyle w:val="5"/>
      <w:lvlText w:val="%1.%2.%3.%4.%5"/>
      <w:lvlJc w:val="left"/>
    </w:lvl>
    <w:lvl w:ilvl="5">
      <w:start w:val="1"/>
      <w:numFmt w:val="decimal"/>
      <w:pStyle w:val="6"/>
      <w:lvlText w:val="%1.%2.%3.%4.%5.%6"/>
      <w:lvlJc w:val="left"/>
    </w:lvl>
    <w:lvl w:ilvl="6">
      <w:start w:val="1"/>
      <w:numFmt w:val="decimal"/>
      <w:pStyle w:val="7"/>
      <w:lvlText w:val="%1.%2.%3.%4.%5.%6.%7"/>
      <w:lvlJc w:val="left"/>
    </w:lvl>
    <w:lvl w:ilvl="7">
      <w:start w:val="1"/>
      <w:numFmt w:val="decimal"/>
      <w:pStyle w:val="8"/>
      <w:lvlText w:val="%1.%2.%3.%4.%5.%6.%7.%8"/>
      <w:lvlJc w:val="left"/>
    </w:lvl>
    <w:lvl w:ilvl="8">
      <w:start w:val="1"/>
      <w:numFmt w:val="decimal"/>
      <w:pStyle w:val="9"/>
      <w:lvlText w:val="%1.%2.%3.%4.%5.%6.%7.%8.%9"/>
      <w:lvlJc w:val="left"/>
    </w:lvl>
  </w:abstractNum>
  <w:abstractNum w:abstractNumId="1" w15:restartNumberingAfterBreak="0">
    <w:nsid w:val="FFFFFFFE"/>
    <w:multiLevelType w:val="multilevel"/>
    <w:tmpl w:val="FFFFFFFF"/>
    <w:lvl w:ilvl="0">
      <w:numFmt w:val="decimal"/>
      <w:lvlText w:val="*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0224753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11709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7CB6D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E031E21"/>
    <w:multiLevelType w:val="multilevel"/>
    <w:tmpl w:val="0758223C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22443A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D4B6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1DD2C45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2982B5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375481C"/>
    <w:multiLevelType w:val="multilevel"/>
    <w:tmpl w:val="E6747DA6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69D547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2B97F7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9E170D0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F64732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2DF7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D2F7D46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1F21F2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43601F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56150C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7BE434D7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  <w:lvlOverride w:ilvl="0">
      <w:lvl w:ilvl="0">
        <w:start w:val="1"/>
        <w:numFmt w:val="bullet"/>
        <w:lvlText w:val="{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3">
    <w:abstractNumId w:val="10"/>
  </w:num>
  <w:num w:numId="4">
    <w:abstractNumId w:val="20"/>
  </w:num>
  <w:num w:numId="5">
    <w:abstractNumId w:val="15"/>
  </w:num>
  <w:num w:numId="6">
    <w:abstractNumId w:val="14"/>
  </w:num>
  <w:num w:numId="7">
    <w:abstractNumId w:val="1"/>
    <w:lvlOverride w:ilvl="0">
      <w:lvl w:ilvl="0">
        <w:numFmt w:val="bullet"/>
        <w:lvlText w:val="{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8">
    <w:abstractNumId w:val="2"/>
  </w:num>
  <w:num w:numId="9">
    <w:abstractNumId w:val="19"/>
  </w:num>
  <w:num w:numId="10">
    <w:abstractNumId w:val="3"/>
  </w:num>
  <w:num w:numId="11">
    <w:abstractNumId w:val="11"/>
  </w:num>
  <w:num w:numId="12">
    <w:abstractNumId w:val="9"/>
  </w:num>
  <w:num w:numId="13">
    <w:abstractNumId w:val="18"/>
  </w:num>
  <w:num w:numId="14">
    <w:abstractNumId w:val="8"/>
  </w:num>
  <w:num w:numId="15">
    <w:abstractNumId w:val="4"/>
  </w:num>
  <w:num w:numId="16">
    <w:abstractNumId w:val="17"/>
  </w:num>
  <w:num w:numId="17">
    <w:abstractNumId w:val="13"/>
  </w:num>
  <w:num w:numId="18">
    <w:abstractNumId w:val="6"/>
  </w:num>
  <w:num w:numId="19">
    <w:abstractNumId w:val="12"/>
  </w:num>
  <w:num w:numId="20">
    <w:abstractNumId w:val="7"/>
  </w:num>
  <w:num w:numId="21">
    <w:abstractNumId w:val="16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663D"/>
    <w:rsid w:val="00047068"/>
    <w:rsid w:val="000B663D"/>
    <w:rsid w:val="00237A33"/>
    <w:rsid w:val="002A626F"/>
    <w:rsid w:val="0035274A"/>
    <w:rsid w:val="003E033F"/>
    <w:rsid w:val="003E5332"/>
    <w:rsid w:val="004159C3"/>
    <w:rsid w:val="004D726A"/>
    <w:rsid w:val="005F295E"/>
    <w:rsid w:val="006600CC"/>
    <w:rsid w:val="00666FE0"/>
    <w:rsid w:val="006A3F94"/>
    <w:rsid w:val="00752A83"/>
    <w:rsid w:val="00753AF1"/>
    <w:rsid w:val="008921F9"/>
    <w:rsid w:val="009864A5"/>
    <w:rsid w:val="00994FD7"/>
    <w:rsid w:val="009F1067"/>
    <w:rsid w:val="00AD55D9"/>
    <w:rsid w:val="00B00C98"/>
    <w:rsid w:val="00B458BF"/>
    <w:rsid w:val="00BA0EDC"/>
    <w:rsid w:val="00C5163B"/>
    <w:rsid w:val="00CD7A62"/>
    <w:rsid w:val="00D67C01"/>
    <w:rsid w:val="00DA2E87"/>
    <w:rsid w:val="00E1457C"/>
    <w:rsid w:val="00E672A3"/>
    <w:rsid w:val="00F03B5C"/>
    <w:rsid w:val="00F365DE"/>
    <w:rsid w:val="00F4447D"/>
    <w:rsid w:val="00F55FEF"/>
    <w:rsid w:val="00FA1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BCE3EC2-B11E-4C93-B5E8-21ABC4749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pacing w:line="240" w:lineRule="atLeast"/>
    </w:pPr>
    <w:rPr>
      <w:rFonts w:ascii="宋体"/>
      <w:snapToGrid w:val="0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left="900" w:hanging="900"/>
    </w:pPr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"/>
    <w:next w:val="a"/>
    <w:qFormat/>
    <w:pPr>
      <w:spacing w:line="240" w:lineRule="auto"/>
      <w:jc w:val="center"/>
    </w:pPr>
    <w:rPr>
      <w:b/>
      <w:sz w:val="36"/>
    </w:rPr>
  </w:style>
  <w:style w:type="paragraph" w:styleId="a5">
    <w:name w:val="Subtitle"/>
    <w:basedOn w:val="a"/>
    <w:qFormat/>
    <w:pPr>
      <w:spacing w:after="60"/>
      <w:jc w:val="center"/>
    </w:pPr>
    <w:rPr>
      <w:i/>
      <w:sz w:val="36"/>
      <w:lang w:val="en-AU"/>
    </w:rPr>
  </w:style>
  <w:style w:type="paragraph" w:styleId="10">
    <w:name w:val="toc 1"/>
    <w:basedOn w:val="a"/>
    <w:next w:val="a"/>
    <w:autoRedefine/>
    <w:uiPriority w:val="39"/>
    <w:pPr>
      <w:tabs>
        <w:tab w:val="right" w:pos="9360"/>
      </w:tabs>
      <w:spacing w:before="240" w:after="60"/>
      <w:ind w:right="720"/>
    </w:pPr>
  </w:style>
  <w:style w:type="paragraph" w:styleId="20">
    <w:name w:val="toc 2"/>
    <w:basedOn w:val="a"/>
    <w:next w:val="a"/>
    <w:autoRedefine/>
    <w:uiPriority w:val="39"/>
    <w:pPr>
      <w:tabs>
        <w:tab w:val="right" w:pos="9360"/>
      </w:tabs>
      <w:ind w:left="432" w:right="720"/>
    </w:pPr>
  </w:style>
  <w:style w:type="paragraph" w:styleId="30">
    <w:name w:val="toc 3"/>
    <w:basedOn w:val="a"/>
    <w:next w:val="a"/>
    <w:autoRedefine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</w:style>
  <w:style w:type="character" w:styleId="ab">
    <w:name w:val="footnote reference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styleId="40">
    <w:name w:val="toc 4"/>
    <w:basedOn w:val="a"/>
    <w:next w:val="a"/>
    <w:autoRedefine/>
    <w:semiHidden/>
    <w:pPr>
      <w:ind w:left="600"/>
    </w:pPr>
  </w:style>
  <w:style w:type="paragraph" w:styleId="50">
    <w:name w:val="toc 5"/>
    <w:basedOn w:val="a"/>
    <w:next w:val="a"/>
    <w:autoRedefine/>
    <w:semiHidden/>
    <w:pPr>
      <w:ind w:left="800"/>
    </w:pPr>
  </w:style>
  <w:style w:type="paragraph" w:styleId="60">
    <w:name w:val="toc 6"/>
    <w:basedOn w:val="a"/>
    <w:next w:val="a"/>
    <w:autoRedefine/>
    <w:semiHidden/>
    <w:pPr>
      <w:ind w:left="1000"/>
    </w:pPr>
  </w:style>
  <w:style w:type="paragraph" w:styleId="70">
    <w:name w:val="toc 7"/>
    <w:basedOn w:val="a"/>
    <w:next w:val="a"/>
    <w:autoRedefine/>
    <w:semiHidden/>
    <w:pPr>
      <w:ind w:left="1200"/>
    </w:pPr>
  </w:style>
  <w:style w:type="paragraph" w:styleId="80">
    <w:name w:val="toc 8"/>
    <w:basedOn w:val="a"/>
    <w:next w:val="a"/>
    <w:autoRedefine/>
    <w:semiHidden/>
    <w:pPr>
      <w:ind w:left="1400"/>
    </w:pPr>
  </w:style>
  <w:style w:type="paragraph" w:styleId="90">
    <w:name w:val="toc 9"/>
    <w:basedOn w:val="a"/>
    <w:next w:val="a"/>
    <w:autoRedefine/>
    <w:semiHidden/>
    <w:pPr>
      <w:ind w:left="1600"/>
    </w:p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</w:style>
  <w:style w:type="paragraph" w:customStyle="1" w:styleId="Bullet">
    <w:name w:val="Bullet"/>
    <w:basedOn w:val="a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a"/>
    <w:next w:val="a9"/>
    <w:autoRedefine/>
    <w:pPr>
      <w:spacing w:after="120"/>
      <w:ind w:left="720"/>
    </w:pPr>
    <w:rPr>
      <w:rFonts w:ascii="Times New Roman"/>
      <w:i/>
      <w:color w:val="0000FF"/>
    </w:rPr>
  </w:style>
  <w:style w:type="character" w:styleId="ae">
    <w:name w:val="Hyperlink"/>
    <w:rPr>
      <w:color w:val="0000FF"/>
      <w:u w:val="single"/>
    </w:rPr>
  </w:style>
  <w:style w:type="character" w:styleId="af">
    <w:name w:val="FollowedHyperlink"/>
    <w:rPr>
      <w:color w:val="800080"/>
      <w:u w:val="single"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character" w:customStyle="1" w:styleId="tw4winInternal">
    <w:name w:val="tw4winInternal"/>
    <w:rPr>
      <w:rFonts w:ascii="Courier New" w:hAnsi="Courier New"/>
      <w:noProof w:val="0"/>
      <w:color w:val="FF0000"/>
    </w:rPr>
  </w:style>
  <w:style w:type="character" w:customStyle="1" w:styleId="tw4winError">
    <w:name w:val="tw4winError"/>
    <w:rPr>
      <w:rFonts w:ascii="Courier New" w:hAnsi="Courier New"/>
      <w:color w:val="00FF00"/>
      <w:sz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/>
      <w:noProof w:val="0"/>
      <w:color w:val="008000"/>
    </w:rPr>
  </w:style>
  <w:style w:type="character" w:customStyle="1" w:styleId="tw4winJump">
    <w:name w:val="tw4winJump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Pr>
      <w:rFonts w:ascii="Courier New" w:hAnsi="Courier New"/>
      <w:noProof w:val="0"/>
      <w:color w:val="808080"/>
    </w:rPr>
  </w:style>
  <w:style w:type="table" w:styleId="af0">
    <w:name w:val="Table Grid"/>
    <w:basedOn w:val="a1"/>
    <w:rsid w:val="00AD55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0426;\Desktop\&#25991;&#26723;&#27169;&#26495;\&#25991;&#26723;&#27169;&#26495;\&#27979;&#35797;&#25253;&#21578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测试报告.dot</Template>
  <TotalTime>162</TotalTime>
  <Pages>14</Pages>
  <Words>787</Words>
  <Characters>4487</Characters>
  <Application>Microsoft Office Word</Application>
  <DocSecurity>0</DocSecurity>
  <Lines>37</Lines>
  <Paragraphs>10</Paragraphs>
  <ScaleCrop>false</ScaleCrop>
  <Company>SJTU</Company>
  <LinksUpToDate>false</LinksUpToDate>
  <CharactersWithSpaces>5264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测试报告</dc:title>
  <dc:subject>JiaoGoBang</dc:subject>
  <dc:creator>陈俊</dc:creator>
  <cp:keywords/>
  <cp:lastModifiedBy>陈俊</cp:lastModifiedBy>
  <cp:revision>10</cp:revision>
  <dcterms:created xsi:type="dcterms:W3CDTF">2016-07-19T13:16:00Z</dcterms:created>
  <dcterms:modified xsi:type="dcterms:W3CDTF">2016-07-20T09:29:00Z</dcterms:modified>
</cp:coreProperties>
</file>